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73" w:rsidRPr="002F055F" w:rsidRDefault="00A63373" w:rsidP="00A63373">
      <w:pPr>
        <w:pStyle w:val="a4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ЗАКЛЮЧЕНИЕ</w:t>
      </w:r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Ревизионной комиссии </w:t>
      </w:r>
      <w:r w:rsidR="00AF422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образования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«О внесении изменений в муниципальную программу «Комплексное развитие сельских территорий Муниципального образования Красноуфимский округ до 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7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года».</w:t>
      </w:r>
      <w:bookmarkEnd w:id="0"/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г. Красноуфимск                                                </w:t>
      </w:r>
      <w:r w:rsidR="007D4FF4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  <w:r w:rsidR="00736575">
        <w:rPr>
          <w:rFonts w:ascii="Liberation Serif" w:hAnsi="Liberation Serif"/>
          <w:color w:val="000000" w:themeColor="text1"/>
          <w:sz w:val="28"/>
          <w:szCs w:val="28"/>
        </w:rPr>
        <w:t>11</w:t>
      </w:r>
      <w:r w:rsidR="007D4FF4" w:rsidRPr="002F055F">
        <w:rPr>
          <w:rFonts w:ascii="Liberation Serif" w:hAnsi="Liberation Serif"/>
          <w:color w:val="000000" w:themeColor="text1"/>
          <w:sz w:val="28"/>
          <w:szCs w:val="28"/>
        </w:rPr>
        <w:t>.0</w:t>
      </w:r>
      <w:r w:rsidR="0073657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.202</w:t>
      </w:r>
      <w:r w:rsidR="00736575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года                                                                      </w:t>
      </w:r>
    </w:p>
    <w:p w:rsidR="00A63373" w:rsidRPr="002F055F" w:rsidRDefault="00A63373" w:rsidP="00A6337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3373" w:rsidRPr="002F055F" w:rsidRDefault="00A63373" w:rsidP="00904B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>На основании п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2 ст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157 Бюджетного кодекса Российской Федерации, п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7 ч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ст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. 9 Федерального закона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оссийской Федерации и муниципальных образований» 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</w:t>
      </w:r>
      <w:proofErr w:type="spellEnd"/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7 п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1 ст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="007D4FF4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 8 Положения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="007D4FF4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о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, утвержденного решением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Думы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от 25.09.2014 №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250</w:t>
      </w:r>
      <w:r w:rsidR="002F055F"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 w:rsidR="002F055F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подготовлено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заключение по результатам экспертизы на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проект постановления Администрации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«О внесении изменений в муниципальную программу «Комплексное развитие сельских территорий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до 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7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года»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(далее - Проект  постановления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A63373" w:rsidRPr="002F055F" w:rsidRDefault="00A63373" w:rsidP="00A63373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3373" w:rsidRPr="00716A2D" w:rsidRDefault="00904B79" w:rsidP="00904B79">
      <w:pPr>
        <w:shd w:val="clear" w:color="auto" w:fill="FFFFFF"/>
        <w:tabs>
          <w:tab w:val="left" w:pos="8080"/>
          <w:tab w:val="left" w:pos="935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A63373" w:rsidRPr="00716A2D">
        <w:rPr>
          <w:rFonts w:ascii="Liberation Serif" w:hAnsi="Liberation Serif"/>
          <w:color w:val="000000" w:themeColor="text1"/>
          <w:sz w:val="28"/>
          <w:szCs w:val="28"/>
        </w:rPr>
        <w:t>Ревизионную комиссию МО Красноуфимский округ для проведения экспертизы поступили следующие документы:</w:t>
      </w:r>
    </w:p>
    <w:p w:rsidR="00A63373" w:rsidRPr="00716A2D" w:rsidRDefault="00A63373" w:rsidP="00904B79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6A2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AF4223" w:rsidRPr="00716A2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Сопроводительное</w:t>
      </w:r>
      <w:r w:rsidR="007D4FF4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письмо за подписью начальника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Отдела ЖКХ Администрации </w:t>
      </w:r>
      <w:r w:rsidR="00904B79" w:rsidRPr="00716A2D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="007D4FF4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от </w:t>
      </w:r>
      <w:r w:rsidR="00B02209" w:rsidRPr="00716A2D">
        <w:rPr>
          <w:rFonts w:ascii="Liberation Serif" w:hAnsi="Liberation Serif"/>
          <w:color w:val="000000" w:themeColor="text1"/>
          <w:sz w:val="28"/>
          <w:szCs w:val="28"/>
        </w:rPr>
        <w:t>09.01</w:t>
      </w:r>
      <w:r w:rsidR="007D4FF4" w:rsidRPr="00716A2D">
        <w:rPr>
          <w:rFonts w:ascii="Liberation Serif" w:hAnsi="Liberation Serif"/>
          <w:color w:val="000000" w:themeColor="text1"/>
          <w:sz w:val="28"/>
          <w:szCs w:val="28"/>
        </w:rPr>
        <w:t>.202</w:t>
      </w:r>
      <w:r w:rsidR="00B02209" w:rsidRPr="00716A2D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7D4FF4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B02209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1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>- на 1</w:t>
      </w:r>
      <w:r w:rsidR="00904B79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D4FF4" w:rsidRPr="00716A2D">
        <w:rPr>
          <w:rFonts w:ascii="Liberation Serif" w:hAnsi="Liberation Serif"/>
          <w:color w:val="000000" w:themeColor="text1"/>
          <w:sz w:val="28"/>
          <w:szCs w:val="28"/>
        </w:rPr>
        <w:t>листе.</w:t>
      </w:r>
    </w:p>
    <w:p w:rsidR="00A63373" w:rsidRPr="00716A2D" w:rsidRDefault="00A63373" w:rsidP="00904B79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6A2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AF4223" w:rsidRPr="00716A2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Проект постановления с приложениями на 2</w:t>
      </w:r>
      <w:r w:rsidR="00B02209" w:rsidRPr="00716A2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лист</w:t>
      </w:r>
      <w:r w:rsidR="00B02209" w:rsidRPr="00716A2D">
        <w:rPr>
          <w:rFonts w:ascii="Liberation Serif" w:hAnsi="Liberation Serif"/>
          <w:color w:val="000000" w:themeColor="text1"/>
          <w:sz w:val="28"/>
          <w:szCs w:val="28"/>
        </w:rPr>
        <w:t>ах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63373" w:rsidRPr="00716A2D" w:rsidRDefault="00A63373" w:rsidP="00A633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A63373" w:rsidRPr="00716A2D" w:rsidRDefault="00A63373" w:rsidP="002F055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716A2D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7D4FF4" w:rsidRPr="00716A2D" w:rsidRDefault="007D4FF4" w:rsidP="002F055F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муниципальную программу </w:t>
      </w:r>
      <w:r w:rsidR="00AF4223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«Комплексное развитие сельских территорий Муниципального образования Красноуфимский округ до </w:t>
      </w:r>
      <w:r w:rsidR="00AF4223" w:rsidRPr="00716A2D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2027 года»</w:t>
      </w:r>
      <w:r w:rsidR="00AF4223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обусловлены приведением в соответствие финансирования муниципальной программы с решениями Думы МО Красноуфимский округ 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от 22.12.2022 № 26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>«О бюджете МО Красноуфимский округ на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>5 годов» (в редакции от 21.12.2023 № 102),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от 21.12.2023 № 101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>«О бюджете МО Красноуфимский округ на</w:t>
      </w:r>
      <w:proofErr w:type="gramEnd"/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5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>и 202</w:t>
      </w:r>
      <w:r w:rsidR="00716A2D" w:rsidRPr="00716A2D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годов».</w:t>
      </w:r>
    </w:p>
    <w:p w:rsidR="00716A2D" w:rsidRPr="00716A2D" w:rsidRDefault="00716A2D" w:rsidP="00716A2D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п. 2 ст. 179 Бюджетного кодекса Российской Федерации, п. 2 ст. 16 </w:t>
      </w:r>
      <w:r w:rsidRPr="00716A2D">
        <w:rPr>
          <w:rFonts w:ascii="Liberation Serif" w:hAnsi="Liberation Serif" w:cs="Liberation Serif"/>
          <w:sz w:val="28"/>
          <w:szCs w:val="28"/>
        </w:rPr>
        <w:t>Положения о  бюджетном процессе в МО Красноуфимский округ,</w:t>
      </w:r>
      <w:r w:rsidRPr="00716A2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утвержденного решением Думы МО Красноуфимский округ от 26.05.2022 № 383, объемы финансирования муниципальной программы на 2023 год не приведены в соответствие с показателями бюджета МО Красноуфимский округ на 2023 год и плановый </w:t>
      </w:r>
      <w:r w:rsidRPr="00716A2D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период 2024-2025 годов, утвержденного решением Думы МО</w:t>
      </w:r>
      <w:proofErr w:type="gramEnd"/>
      <w:r w:rsidRPr="00716A2D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от 21.12.2023 № 102.</w:t>
      </w:r>
    </w:p>
    <w:p w:rsidR="0091533D" w:rsidRPr="00716A2D" w:rsidRDefault="0091533D" w:rsidP="00A633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A63373" w:rsidRPr="002F055F" w:rsidRDefault="00A63373" w:rsidP="00A633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716A2D">
        <w:rPr>
          <w:rFonts w:ascii="Liberation Serif" w:eastAsia="Times New Roman" w:hAnsi="Liberation Serif"/>
          <w:color w:val="000000" w:themeColor="text1"/>
          <w:sz w:val="28"/>
          <w:szCs w:val="28"/>
        </w:rPr>
        <w:t>На основании вышеизложенного Ревизионная комиссия МО Красноуфимский округ считает, что Проект постановления нуждается в доработке.</w:t>
      </w:r>
    </w:p>
    <w:p w:rsidR="00A63373" w:rsidRPr="002F055F" w:rsidRDefault="00A63373" w:rsidP="00A63373">
      <w:pPr>
        <w:shd w:val="clear" w:color="auto" w:fill="FFFFFF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A63373" w:rsidRPr="002F055F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>Председатель  Ревизионной  комиссии</w:t>
      </w:r>
    </w:p>
    <w:p w:rsidR="00A63373" w:rsidRPr="002F055F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                                                           </w:t>
      </w:r>
      <w:r w:rsidR="00535B6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И.Г.</w:t>
      </w:r>
      <w:r w:rsidR="00535B6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Тебнева</w:t>
      </w:r>
    </w:p>
    <w:p w:rsidR="00A63373" w:rsidRPr="002F055F" w:rsidRDefault="00A63373" w:rsidP="00A6337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C5A99" w:rsidRPr="002F055F" w:rsidRDefault="000C5A99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0C5A99" w:rsidRPr="002F055F" w:rsidSect="007D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27"/>
    <w:multiLevelType w:val="hybridMultilevel"/>
    <w:tmpl w:val="7196E7E6"/>
    <w:lvl w:ilvl="0" w:tplc="B35C6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5B7851"/>
    <w:multiLevelType w:val="hybridMultilevel"/>
    <w:tmpl w:val="28C8E83A"/>
    <w:lvl w:ilvl="0" w:tplc="B35C6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43D11"/>
    <w:multiLevelType w:val="hybridMultilevel"/>
    <w:tmpl w:val="F898A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373"/>
    <w:rsid w:val="00074B25"/>
    <w:rsid w:val="0008217C"/>
    <w:rsid w:val="000C5A99"/>
    <w:rsid w:val="002F055F"/>
    <w:rsid w:val="00415F43"/>
    <w:rsid w:val="00507BC6"/>
    <w:rsid w:val="00535B63"/>
    <w:rsid w:val="00673A04"/>
    <w:rsid w:val="00716A2D"/>
    <w:rsid w:val="00736575"/>
    <w:rsid w:val="007D4FF4"/>
    <w:rsid w:val="007D6A1C"/>
    <w:rsid w:val="00904B79"/>
    <w:rsid w:val="0091533D"/>
    <w:rsid w:val="0092549C"/>
    <w:rsid w:val="009A0589"/>
    <w:rsid w:val="009B7D6B"/>
    <w:rsid w:val="00A05FD6"/>
    <w:rsid w:val="00A4084D"/>
    <w:rsid w:val="00A524C5"/>
    <w:rsid w:val="00A63373"/>
    <w:rsid w:val="00AF4223"/>
    <w:rsid w:val="00B02209"/>
    <w:rsid w:val="00B75863"/>
    <w:rsid w:val="00BC54F6"/>
    <w:rsid w:val="00D06EF0"/>
    <w:rsid w:val="00EF5BAC"/>
    <w:rsid w:val="00E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73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A63373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A633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F6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11</cp:revision>
  <cp:lastPrinted>2024-01-11T03:47:00Z</cp:lastPrinted>
  <dcterms:created xsi:type="dcterms:W3CDTF">2022-08-23T07:41:00Z</dcterms:created>
  <dcterms:modified xsi:type="dcterms:W3CDTF">2024-01-11T03:54:00Z</dcterms:modified>
</cp:coreProperties>
</file>