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248C" w:rsidRDefault="00B7248C" w:rsidP="008F443F">
      <w:pPr>
        <w:pStyle w:val="a3"/>
        <w:rPr>
          <w:rFonts w:ascii="Liberation Serif" w:hAnsi="Liberation Serif"/>
          <w:sz w:val="28"/>
          <w:szCs w:val="28"/>
        </w:rPr>
      </w:pPr>
    </w:p>
    <w:p w:rsidR="00B7248C" w:rsidRDefault="00B7248C" w:rsidP="00B7248C">
      <w:pPr>
        <w:pStyle w:val="a3"/>
        <w:jc w:val="left"/>
        <w:rPr>
          <w:rFonts w:ascii="Liberation Serif" w:hAnsi="Liberation Serif"/>
          <w:sz w:val="28"/>
          <w:szCs w:val="28"/>
        </w:rPr>
      </w:pPr>
    </w:p>
    <w:p w:rsidR="00C96122" w:rsidRPr="000A1439" w:rsidRDefault="00C96122" w:rsidP="008F443F">
      <w:pPr>
        <w:pStyle w:val="a3"/>
        <w:rPr>
          <w:rFonts w:ascii="Liberation Serif" w:hAnsi="Liberation Serif"/>
          <w:sz w:val="28"/>
          <w:szCs w:val="28"/>
        </w:rPr>
      </w:pPr>
      <w:r w:rsidRPr="000A1439">
        <w:rPr>
          <w:rFonts w:ascii="Liberation Serif" w:hAnsi="Liberation Serif"/>
          <w:sz w:val="28"/>
          <w:szCs w:val="28"/>
        </w:rPr>
        <w:t>Информация</w:t>
      </w:r>
    </w:p>
    <w:p w:rsidR="000A1439" w:rsidRDefault="00C96122" w:rsidP="00965609">
      <w:pPr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  <w:r w:rsidRPr="000A1439">
        <w:rPr>
          <w:rFonts w:ascii="Liberation Serif" w:hAnsi="Liberation Serif"/>
          <w:b/>
          <w:bCs/>
          <w:sz w:val="28"/>
          <w:szCs w:val="28"/>
        </w:rPr>
        <w:t>по результатам контрольного мероприятия</w:t>
      </w:r>
      <w:r w:rsidR="00A7029F" w:rsidRPr="000A1439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0A1439" w:rsidRPr="00F949E6">
        <w:rPr>
          <w:rFonts w:ascii="Liberation Serif" w:hAnsi="Liberation Serif"/>
          <w:b/>
          <w:bCs/>
          <w:sz w:val="28"/>
          <w:szCs w:val="28"/>
        </w:rPr>
        <w:t>«</w:t>
      </w:r>
      <w:r w:rsidR="00F949E6" w:rsidRPr="00F949E6">
        <w:rPr>
          <w:rFonts w:ascii="Liberation Serif" w:hAnsi="Liberation Serif"/>
          <w:b/>
          <w:color w:val="000000"/>
          <w:sz w:val="28"/>
          <w:szCs w:val="28"/>
        </w:rPr>
        <w:t>Проверка правомерности начисления и полноты отражения Комитетом по управлению имуществом Муниципального образования Красноуфимский округ доходов от арендной платы имущества, находящегося в муниципальной собственности за 10 месяцев 2021 года</w:t>
      </w:r>
      <w:r w:rsidR="00F949E6" w:rsidRPr="00F949E6">
        <w:rPr>
          <w:rFonts w:ascii="Liberation Serif" w:hAnsi="Liberation Serif"/>
          <w:b/>
          <w:sz w:val="28"/>
          <w:szCs w:val="28"/>
        </w:rPr>
        <w:t>».</w:t>
      </w:r>
    </w:p>
    <w:p w:rsidR="00F949E6" w:rsidRPr="00F949E6" w:rsidRDefault="00F949E6" w:rsidP="00965609">
      <w:pPr>
        <w:jc w:val="both"/>
        <w:rPr>
          <w:rFonts w:ascii="Liberation Serif" w:hAnsi="Liberation Serif"/>
          <w:b/>
          <w:bCs/>
          <w:color w:val="000000" w:themeColor="text1"/>
          <w:sz w:val="28"/>
          <w:szCs w:val="28"/>
        </w:rPr>
      </w:pPr>
    </w:p>
    <w:p w:rsidR="000F1507" w:rsidRPr="00BD588B" w:rsidRDefault="00A7029F" w:rsidP="008F44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>Контрольное мероприятие проведено</w:t>
      </w:r>
      <w:r w:rsidR="00C96122" w:rsidRPr="00BD588B">
        <w:rPr>
          <w:rFonts w:ascii="Liberation Serif" w:hAnsi="Liberation Serif"/>
          <w:sz w:val="28"/>
          <w:szCs w:val="28"/>
        </w:rPr>
        <w:t xml:space="preserve"> Ревизионной комиссией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округ на</w:t>
      </w:r>
      <w:r w:rsidR="00C96122" w:rsidRPr="00BD588B">
        <w:rPr>
          <w:rFonts w:ascii="Liberation Serif" w:hAnsi="Liberation Serif"/>
          <w:sz w:val="28"/>
          <w:szCs w:val="28"/>
        </w:rPr>
        <w:t xml:space="preserve"> </w:t>
      </w:r>
      <w:r w:rsidR="000A1439">
        <w:rPr>
          <w:rFonts w:ascii="Liberation Serif" w:hAnsi="Liberation Serif"/>
          <w:sz w:val="28"/>
          <w:szCs w:val="28"/>
        </w:rPr>
        <w:t>основании плана работы   на 2021</w:t>
      </w:r>
      <w:r w:rsidR="00C96122" w:rsidRPr="00BD588B">
        <w:rPr>
          <w:rFonts w:ascii="Liberation Serif" w:hAnsi="Liberation Serif"/>
          <w:sz w:val="28"/>
          <w:szCs w:val="28"/>
        </w:rPr>
        <w:t xml:space="preserve"> год,</w:t>
      </w:r>
      <w:r w:rsidR="0078652E">
        <w:rPr>
          <w:rFonts w:ascii="Liberation Serif" w:hAnsi="Liberation Serif"/>
          <w:sz w:val="28"/>
          <w:szCs w:val="28"/>
        </w:rPr>
        <w:t xml:space="preserve"> утвержденного</w:t>
      </w:r>
      <w:r w:rsidR="000F1507" w:rsidRPr="00BD588B">
        <w:rPr>
          <w:rFonts w:ascii="Liberation Serif" w:hAnsi="Liberation Serif"/>
          <w:sz w:val="28"/>
          <w:szCs w:val="28"/>
        </w:rPr>
        <w:t xml:space="preserve"> распоряжением Ревизионной комиссии М</w:t>
      </w:r>
      <w:r w:rsidR="0063685C">
        <w:rPr>
          <w:rFonts w:ascii="Liberation Serif" w:hAnsi="Liberation Serif"/>
          <w:sz w:val="28"/>
          <w:szCs w:val="28"/>
        </w:rPr>
        <w:t>О</w:t>
      </w:r>
      <w:r w:rsidR="000F1507" w:rsidRPr="00BD588B">
        <w:rPr>
          <w:rFonts w:ascii="Liberation Serif" w:hAnsi="Liberation Serif"/>
          <w:sz w:val="28"/>
          <w:szCs w:val="28"/>
        </w:rPr>
        <w:t xml:space="preserve"> Красно</w:t>
      </w:r>
      <w:r w:rsidR="000A1439">
        <w:rPr>
          <w:rFonts w:ascii="Liberation Serif" w:hAnsi="Liberation Serif"/>
          <w:sz w:val="28"/>
          <w:szCs w:val="28"/>
        </w:rPr>
        <w:t>уфимский округ от 22.12.2020 №77</w:t>
      </w:r>
      <w:r w:rsidR="00965609">
        <w:rPr>
          <w:rFonts w:ascii="Liberation Serif" w:hAnsi="Liberation Serif"/>
          <w:sz w:val="28"/>
          <w:szCs w:val="28"/>
        </w:rPr>
        <w:t xml:space="preserve"> (</w:t>
      </w:r>
      <w:r w:rsidR="0078652E">
        <w:rPr>
          <w:rFonts w:ascii="Liberation Serif" w:hAnsi="Liberation Serif"/>
          <w:sz w:val="28"/>
          <w:szCs w:val="28"/>
        </w:rPr>
        <w:t>с изменением)</w:t>
      </w:r>
      <w:r w:rsidR="000F1507" w:rsidRPr="00BD588B">
        <w:rPr>
          <w:rFonts w:ascii="Liberation Serif" w:hAnsi="Liberation Serif"/>
          <w:sz w:val="28"/>
          <w:szCs w:val="28"/>
        </w:rPr>
        <w:t>.</w:t>
      </w:r>
    </w:p>
    <w:p w:rsidR="00E2310D" w:rsidRDefault="00F769BE" w:rsidP="00F769BE">
      <w:pPr>
        <w:ind w:firstLine="709"/>
        <w:jc w:val="both"/>
        <w:rPr>
          <w:rFonts w:ascii="Liberation Serif" w:hAnsi="Liberation Serif"/>
          <w:b/>
          <w:bCs/>
          <w:sz w:val="28"/>
          <w:szCs w:val="28"/>
        </w:rPr>
      </w:pPr>
      <w:r w:rsidRPr="00BD588B">
        <w:rPr>
          <w:rFonts w:ascii="Liberation Serif" w:hAnsi="Liberation Serif"/>
          <w:b/>
          <w:bCs/>
          <w:sz w:val="28"/>
          <w:szCs w:val="28"/>
        </w:rPr>
        <w:t>По результатам контрольного мероприятия установлено следующее:</w:t>
      </w:r>
    </w:p>
    <w:p w:rsidR="00F949E6" w:rsidRPr="00F949E6" w:rsidRDefault="00F949E6" w:rsidP="005B467D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949E6">
        <w:rPr>
          <w:rFonts w:ascii="Liberation Serif" w:hAnsi="Liberation Serif"/>
          <w:color w:val="000000" w:themeColor="text1"/>
          <w:sz w:val="28"/>
          <w:szCs w:val="28"/>
        </w:rPr>
        <w:t xml:space="preserve">Выявлены нарушения и недостатки в 6 </w:t>
      </w:r>
      <w:r w:rsidRPr="00F949E6">
        <w:rPr>
          <w:rFonts w:ascii="Liberation Serif" w:hAnsi="Liberation Serif"/>
          <w:sz w:val="28"/>
          <w:szCs w:val="28"/>
        </w:rPr>
        <w:t>нормативно-правовых актах, направленных на регулирование, управление и распоря</w:t>
      </w:r>
      <w:r>
        <w:rPr>
          <w:rFonts w:ascii="Liberation Serif" w:hAnsi="Liberation Serif"/>
          <w:sz w:val="28"/>
          <w:szCs w:val="28"/>
        </w:rPr>
        <w:t>жение муниципальным имуществом.</w:t>
      </w:r>
    </w:p>
    <w:p w:rsidR="00F949E6" w:rsidRPr="00F949E6" w:rsidRDefault="00F949E6" w:rsidP="005B467D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 w:rsidRPr="00F949E6">
        <w:rPr>
          <w:rFonts w:ascii="Liberation Serif" w:hAnsi="Liberation Serif"/>
          <w:sz w:val="28"/>
          <w:szCs w:val="28"/>
        </w:rPr>
        <w:t>За 10 месяцев 2021 года начислено платежей от сдачи в аренду имущества в размере 2 717 633 рубля 32 копейки, в том числе от недвижимого имущества 2 677 633 рубля 32 копейки и движимого имущества 40 000 рублей.</w:t>
      </w:r>
    </w:p>
    <w:p w:rsidR="00F949E6" w:rsidRPr="00D767BC" w:rsidRDefault="00F949E6" w:rsidP="00F949E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</w:t>
      </w:r>
      <w:r w:rsidRPr="00D767BC">
        <w:rPr>
          <w:rFonts w:ascii="Liberation Serif" w:hAnsi="Liberation Serif"/>
          <w:sz w:val="28"/>
          <w:szCs w:val="28"/>
        </w:rPr>
        <w:t xml:space="preserve">оступление доходов от сдачи в аренду имущества, составляющего казну </w:t>
      </w:r>
      <w:r>
        <w:rPr>
          <w:rFonts w:ascii="Liberation Serif" w:hAnsi="Liberation Serif"/>
          <w:sz w:val="28"/>
          <w:szCs w:val="28"/>
        </w:rPr>
        <w:t xml:space="preserve">за 10 месяцев 2021 года, составило </w:t>
      </w:r>
      <w:r w:rsidRPr="00D767BC">
        <w:rPr>
          <w:rFonts w:ascii="Liberation Serif" w:hAnsi="Liberation Serif"/>
          <w:sz w:val="28"/>
          <w:szCs w:val="28"/>
        </w:rPr>
        <w:t>в размере 2 083</w:t>
      </w:r>
      <w:r>
        <w:rPr>
          <w:rFonts w:ascii="Liberation Serif" w:hAnsi="Liberation Serif"/>
          <w:sz w:val="28"/>
          <w:szCs w:val="28"/>
        </w:rPr>
        <w:t> </w:t>
      </w:r>
      <w:r w:rsidRPr="00D767BC">
        <w:rPr>
          <w:rFonts w:ascii="Liberation Serif" w:hAnsi="Liberation Serif"/>
          <w:sz w:val="28"/>
          <w:szCs w:val="28"/>
        </w:rPr>
        <w:t>181</w:t>
      </w:r>
      <w:r>
        <w:rPr>
          <w:rFonts w:ascii="Liberation Serif" w:hAnsi="Liberation Serif"/>
          <w:sz w:val="28"/>
          <w:szCs w:val="28"/>
        </w:rPr>
        <w:t> </w:t>
      </w:r>
      <w:r w:rsidRPr="00D767BC">
        <w:rPr>
          <w:rFonts w:ascii="Liberation Serif" w:hAnsi="Liberation Serif"/>
          <w:sz w:val="28"/>
          <w:szCs w:val="28"/>
        </w:rPr>
        <w:t>рубль 05 копеек или 76,3 % от плановых назначений</w:t>
      </w:r>
      <w:r>
        <w:rPr>
          <w:rFonts w:ascii="Liberation Serif" w:hAnsi="Liberation Serif"/>
          <w:sz w:val="28"/>
          <w:szCs w:val="28"/>
        </w:rPr>
        <w:t xml:space="preserve"> (</w:t>
      </w:r>
      <w:r w:rsidRPr="00D767BC">
        <w:rPr>
          <w:rFonts w:ascii="Liberation Serif" w:hAnsi="Liberation Serif"/>
          <w:sz w:val="28"/>
          <w:szCs w:val="28"/>
        </w:rPr>
        <w:t>2 730 000 рублей</w:t>
      </w:r>
      <w:r>
        <w:rPr>
          <w:rFonts w:ascii="Liberation Serif" w:hAnsi="Liberation Serif"/>
          <w:sz w:val="28"/>
          <w:szCs w:val="28"/>
        </w:rPr>
        <w:t>), предусмотренных Решением о бюджете на 2021 год</w:t>
      </w:r>
      <w:r w:rsidRPr="00D767BC">
        <w:rPr>
          <w:rFonts w:ascii="Liberation Serif" w:hAnsi="Liberation Serif"/>
          <w:sz w:val="28"/>
          <w:szCs w:val="28"/>
        </w:rPr>
        <w:t>, в</w:t>
      </w:r>
      <w:r>
        <w:rPr>
          <w:rFonts w:ascii="Liberation Serif" w:hAnsi="Liberation Serif"/>
          <w:sz w:val="28"/>
          <w:szCs w:val="28"/>
        </w:rPr>
        <w:t> </w:t>
      </w:r>
      <w:r w:rsidRPr="00D767BC">
        <w:rPr>
          <w:rFonts w:ascii="Liberation Serif" w:hAnsi="Liberation Serif"/>
          <w:sz w:val="28"/>
          <w:szCs w:val="28"/>
        </w:rPr>
        <w:t>том числе неустойки (пени) за несвоевременное внесение арендных платежей в размере 950 рублей 72 копейки.</w:t>
      </w:r>
    </w:p>
    <w:p w:rsidR="00F949E6" w:rsidRDefault="00F949E6" w:rsidP="00F949E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>Комитетом н</w:t>
      </w:r>
      <w:r w:rsidRPr="00D53802">
        <w:rPr>
          <w:rFonts w:ascii="Liberation Serif" w:hAnsi="Liberation Serif"/>
          <w:color w:val="000000" w:themeColor="text1"/>
          <w:sz w:val="28"/>
          <w:szCs w:val="28"/>
        </w:rPr>
        <w:t xml:space="preserve">едоначислено 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за 10 месяцев 2021 года </w:t>
      </w:r>
      <w:r w:rsidRPr="00D53802">
        <w:rPr>
          <w:rFonts w:ascii="Liberation Serif" w:hAnsi="Liberation Serif"/>
          <w:color w:val="000000" w:themeColor="text1"/>
          <w:sz w:val="28"/>
          <w:szCs w:val="28"/>
        </w:rPr>
        <w:t>арендных платежей за пользование нежил</w:t>
      </w:r>
      <w:r>
        <w:rPr>
          <w:rFonts w:ascii="Liberation Serif" w:hAnsi="Liberation Serif"/>
          <w:color w:val="000000" w:themeColor="text1"/>
          <w:sz w:val="28"/>
          <w:szCs w:val="28"/>
        </w:rPr>
        <w:t>ы</w:t>
      </w:r>
      <w:r w:rsidRPr="00D53802">
        <w:rPr>
          <w:rFonts w:ascii="Liberation Serif" w:hAnsi="Liberation Serif"/>
          <w:color w:val="000000" w:themeColor="text1"/>
          <w:sz w:val="28"/>
          <w:szCs w:val="28"/>
        </w:rPr>
        <w:t xml:space="preserve">ми помещениями </w:t>
      </w:r>
      <w:r>
        <w:rPr>
          <w:rFonts w:ascii="Liberation Serif" w:hAnsi="Liberation Serif"/>
          <w:color w:val="000000" w:themeColor="text1"/>
          <w:sz w:val="28"/>
          <w:szCs w:val="28"/>
        </w:rPr>
        <w:t>в размере 5 617 рублей 64 копейки, за земельный участок, на котором расположено здание, потери бюджета составили в размере 83 205 рублей 68 копеек.</w:t>
      </w:r>
    </w:p>
    <w:p w:rsidR="00F949E6" w:rsidRDefault="00F949E6" w:rsidP="00F949E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Комитетом не производилось начисление процентов за пользование денежными средствами (пени, неустойка) за 10 месяцев 2021 года в размере 7 935 рублей 30 копеек. </w:t>
      </w:r>
    </w:p>
    <w:p w:rsidR="00F949E6" w:rsidRPr="00E81127" w:rsidRDefault="00F949E6" w:rsidP="00F949E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</w:rPr>
        <w:t>Данные а</w:t>
      </w:r>
      <w:r w:rsidRPr="006B67D5">
        <w:rPr>
          <w:rFonts w:ascii="Liberation Serif" w:hAnsi="Liberation Serif"/>
          <w:sz w:val="28"/>
        </w:rPr>
        <w:t>налитическ</w:t>
      </w:r>
      <w:r>
        <w:rPr>
          <w:rFonts w:ascii="Liberation Serif" w:hAnsi="Liberation Serif"/>
          <w:sz w:val="28"/>
        </w:rPr>
        <w:t>ого</w:t>
      </w:r>
      <w:r w:rsidRPr="006B67D5">
        <w:rPr>
          <w:rFonts w:ascii="Liberation Serif" w:hAnsi="Liberation Serif"/>
          <w:sz w:val="28"/>
        </w:rPr>
        <w:t xml:space="preserve"> учет</w:t>
      </w:r>
      <w:r>
        <w:rPr>
          <w:rFonts w:ascii="Liberation Serif" w:hAnsi="Liberation Serif"/>
          <w:sz w:val="28"/>
        </w:rPr>
        <w:t>а</w:t>
      </w:r>
      <w:r w:rsidRPr="006B67D5">
        <w:rPr>
          <w:rFonts w:ascii="Liberation Serif" w:hAnsi="Liberation Serif"/>
          <w:sz w:val="28"/>
        </w:rPr>
        <w:t xml:space="preserve"> </w:t>
      </w:r>
      <w:r>
        <w:rPr>
          <w:rFonts w:ascii="Liberation Serif" w:hAnsi="Liberation Serif"/>
          <w:sz w:val="28"/>
        </w:rPr>
        <w:t>Комитета не соответствуют д</w:t>
      </w:r>
      <w:r>
        <w:rPr>
          <w:rFonts w:ascii="Liberation Serif" w:hAnsi="Liberation Serif"/>
          <w:sz w:val="28"/>
          <w:szCs w:val="28"/>
        </w:rPr>
        <w:t>анным бухгалтерского учета:</w:t>
      </w:r>
    </w:p>
    <w:p w:rsidR="00F949E6" w:rsidRDefault="00F949E6" w:rsidP="00F949E6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</w:rPr>
        <w:t xml:space="preserve">- по начислению арендных платежей за 10 месяцев 2021 года (2 679 491 рубль 46 копеек) </w:t>
      </w:r>
      <w:r>
        <w:rPr>
          <w:rFonts w:ascii="Liberation Serif" w:hAnsi="Liberation Serif"/>
          <w:sz w:val="28"/>
          <w:szCs w:val="28"/>
        </w:rPr>
        <w:t xml:space="preserve">отклонение </w:t>
      </w:r>
      <w:r w:rsidRPr="005C2BC2">
        <w:rPr>
          <w:rFonts w:ascii="Liberation Serif" w:hAnsi="Liberation Serif"/>
          <w:sz w:val="28"/>
          <w:szCs w:val="28"/>
        </w:rPr>
        <w:t>составило 1 858 рублей 14 копеек</w:t>
      </w:r>
      <w:r>
        <w:rPr>
          <w:rFonts w:ascii="Liberation Serif" w:hAnsi="Liberation Serif"/>
          <w:sz w:val="28"/>
        </w:rPr>
        <w:t xml:space="preserve"> (</w:t>
      </w:r>
      <w:r>
        <w:rPr>
          <w:rFonts w:ascii="Liberation Serif" w:hAnsi="Liberation Serif"/>
          <w:sz w:val="28"/>
          <w:szCs w:val="28"/>
        </w:rPr>
        <w:t>2 677 633 рубля 32 копейки),</w:t>
      </w:r>
    </w:p>
    <w:p w:rsidR="00F949E6" w:rsidRPr="00D767BC" w:rsidRDefault="00F949E6" w:rsidP="00F949E6">
      <w:pPr>
        <w:ind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- по оплате арендных платежей </w:t>
      </w:r>
      <w:r>
        <w:rPr>
          <w:rFonts w:ascii="Liberation Serif" w:hAnsi="Liberation Serif"/>
          <w:sz w:val="28"/>
        </w:rPr>
        <w:t>за 10 месяцев 2021 года (2 082 991 рубль 01 копейка)</w:t>
      </w:r>
      <w:r w:rsidRPr="006A16C3">
        <w:rPr>
          <w:rFonts w:ascii="Liberation Serif" w:hAnsi="Liberation Serif"/>
          <w:sz w:val="28"/>
          <w:szCs w:val="28"/>
        </w:rPr>
        <w:t xml:space="preserve">, отклонение составило 760 рублей </w:t>
      </w:r>
      <w:r>
        <w:rPr>
          <w:rFonts w:ascii="Liberation Serif" w:hAnsi="Liberation Serif"/>
          <w:sz w:val="28"/>
          <w:szCs w:val="28"/>
        </w:rPr>
        <w:t>33</w:t>
      </w:r>
      <w:r w:rsidRPr="006A16C3">
        <w:rPr>
          <w:rFonts w:ascii="Liberation Serif" w:hAnsi="Liberation Serif"/>
          <w:sz w:val="28"/>
          <w:szCs w:val="28"/>
        </w:rPr>
        <w:t> копе</w:t>
      </w:r>
      <w:r>
        <w:rPr>
          <w:rFonts w:ascii="Liberation Serif" w:hAnsi="Liberation Serif"/>
          <w:sz w:val="28"/>
          <w:szCs w:val="28"/>
        </w:rPr>
        <w:t>й</w:t>
      </w:r>
      <w:r w:rsidRPr="006A16C3">
        <w:rPr>
          <w:rFonts w:ascii="Liberation Serif" w:hAnsi="Liberation Serif"/>
          <w:sz w:val="28"/>
          <w:szCs w:val="28"/>
        </w:rPr>
        <w:t>к</w:t>
      </w:r>
      <w:r>
        <w:rPr>
          <w:rFonts w:ascii="Liberation Serif" w:hAnsi="Liberation Serif"/>
          <w:sz w:val="28"/>
          <w:szCs w:val="28"/>
        </w:rPr>
        <w:t>и</w:t>
      </w:r>
      <w:r w:rsidRPr="006A16C3">
        <w:rPr>
          <w:rFonts w:ascii="Liberation Serif" w:hAnsi="Liberation Serif"/>
          <w:sz w:val="28"/>
          <w:szCs w:val="28"/>
        </w:rPr>
        <w:t xml:space="preserve"> (2 082 230 рублей 68 копеек</w:t>
      </w:r>
      <w:r>
        <w:rPr>
          <w:rFonts w:ascii="Liberation Serif" w:hAnsi="Liberation Serif"/>
          <w:sz w:val="28"/>
          <w:szCs w:val="28"/>
        </w:rPr>
        <w:t>,</w:t>
      </w:r>
    </w:p>
    <w:p w:rsidR="00F949E6" w:rsidRPr="00412A91" w:rsidRDefault="00F949E6" w:rsidP="00F949E6">
      <w:pPr>
        <w:pStyle w:val="a5"/>
        <w:ind w:left="0" w:firstLine="709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color w:val="000000" w:themeColor="text1"/>
          <w:sz w:val="28"/>
          <w:szCs w:val="28"/>
        </w:rPr>
        <w:t xml:space="preserve">- по задолженности платежей по </w:t>
      </w:r>
      <w:r w:rsidRPr="000C75BA">
        <w:rPr>
          <w:rFonts w:ascii="Liberation Serif" w:hAnsi="Liberation Serif"/>
          <w:sz w:val="28"/>
          <w:szCs w:val="28"/>
        </w:rPr>
        <w:t>недвижимому имуществу</w:t>
      </w:r>
      <w:r>
        <w:rPr>
          <w:rFonts w:ascii="Liberation Serif" w:hAnsi="Liberation Serif"/>
          <w:color w:val="000000" w:themeColor="text1"/>
          <w:sz w:val="28"/>
          <w:szCs w:val="28"/>
        </w:rPr>
        <w:t xml:space="preserve"> на 01.11.2021 года </w:t>
      </w:r>
      <w:r>
        <w:rPr>
          <w:rFonts w:ascii="Liberation Serif" w:hAnsi="Liberation Serif"/>
          <w:sz w:val="28"/>
        </w:rPr>
        <w:t xml:space="preserve">(300 656 рублей 68 копеек), </w:t>
      </w:r>
      <w:r w:rsidRPr="00103F43">
        <w:rPr>
          <w:rFonts w:ascii="Liberation Serif" w:hAnsi="Liberation Serif"/>
          <w:sz w:val="28"/>
          <w:szCs w:val="28"/>
        </w:rPr>
        <w:t>отклонение составило 2 174 рубля 82 копейки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103F43">
        <w:rPr>
          <w:rFonts w:ascii="Liberation Serif" w:hAnsi="Liberation Serif"/>
          <w:sz w:val="28"/>
          <w:szCs w:val="28"/>
        </w:rPr>
        <w:t>(298 481 рубль 86 копеек)</w:t>
      </w:r>
      <w:r>
        <w:rPr>
          <w:rFonts w:ascii="Liberation Serif" w:hAnsi="Liberation Serif"/>
          <w:sz w:val="28"/>
          <w:szCs w:val="28"/>
        </w:rPr>
        <w:t>.</w:t>
      </w:r>
    </w:p>
    <w:p w:rsidR="00F949E6" w:rsidRDefault="00F949E6" w:rsidP="00F949E6">
      <w:pPr>
        <w:pStyle w:val="a5"/>
        <w:numPr>
          <w:ilvl w:val="0"/>
          <w:numId w:val="1"/>
        </w:numPr>
        <w:ind w:left="0" w:firstLine="709"/>
        <w:contextualSpacing w:val="0"/>
        <w:jc w:val="both"/>
        <w:rPr>
          <w:rFonts w:ascii="Liberation Serif" w:hAnsi="Liberation Serif"/>
          <w:color w:val="000000" w:themeColor="text1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 xml:space="preserve">В нарушение ст. 9, 13 Федерального закона от 06.12.2011 </w:t>
      </w:r>
      <w:r>
        <w:rPr>
          <w:rFonts w:ascii="Liberation Serif" w:hAnsi="Liberation Serif"/>
          <w:sz w:val="28"/>
          <w:szCs w:val="28"/>
        </w:rPr>
        <w:br/>
        <w:t xml:space="preserve">№ 402-ФЗ «О бухгалтерском учете» и п. 71 </w:t>
      </w:r>
      <w:r>
        <w:rPr>
          <w:rFonts w:ascii="Liberation Serif" w:hAnsi="Liberation Serif"/>
          <w:sz w:val="28"/>
        </w:rPr>
        <w:t>Инструкции № 157н</w:t>
      </w:r>
      <w:r>
        <w:rPr>
          <w:rFonts w:ascii="Liberation Serif" w:hAnsi="Liberation Serif"/>
          <w:sz w:val="28"/>
          <w:szCs w:val="28"/>
        </w:rPr>
        <w:t xml:space="preserve"> </w:t>
      </w:r>
      <w:r w:rsidR="00E76886">
        <w:rPr>
          <w:rFonts w:ascii="Liberation Serif" w:hAnsi="Liberation Serif"/>
          <w:sz w:val="28"/>
          <w:szCs w:val="28"/>
        </w:rPr>
        <w:t>установлено отклонение  данных балансовой стоимости  имущества казны, от данных содержащихся  в бухгалтерском учете на  64,2 %, что  является грубым</w:t>
      </w:r>
      <w:r>
        <w:rPr>
          <w:rFonts w:ascii="Liberation Serif" w:hAnsi="Liberation Serif"/>
          <w:sz w:val="28"/>
          <w:szCs w:val="28"/>
        </w:rPr>
        <w:t xml:space="preserve"> нарушение</w:t>
      </w:r>
      <w:r w:rsidR="00E76886">
        <w:rPr>
          <w:rFonts w:ascii="Liberation Serif" w:hAnsi="Liberation Serif"/>
          <w:sz w:val="28"/>
          <w:szCs w:val="28"/>
        </w:rPr>
        <w:t>м требований к бюджетному (бухгалтерскому) учёту.</w:t>
      </w:r>
    </w:p>
    <w:p w:rsidR="0063685C" w:rsidRPr="0063685C" w:rsidRDefault="00F949E6" w:rsidP="0063685C">
      <w:pPr>
        <w:pStyle w:val="a5"/>
        <w:numPr>
          <w:ilvl w:val="0"/>
          <w:numId w:val="1"/>
        </w:numPr>
        <w:ind w:left="0" w:firstLine="710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Комитетом за период 2018-2021 годов неправомерно зачтена стоимость произведенных капитальных ремонтов в счет арендных платежей на общую сумму 403 643 рубля 50 копеек с нарушением услови</w:t>
      </w:r>
      <w:r w:rsidR="0063685C">
        <w:rPr>
          <w:rFonts w:ascii="Liberation Serif" w:hAnsi="Liberation Serif"/>
          <w:sz w:val="28"/>
          <w:szCs w:val="28"/>
        </w:rPr>
        <w:t>й договоров по аренде автобусов.</w:t>
      </w:r>
    </w:p>
    <w:p w:rsidR="00A20B64" w:rsidRPr="0063685C" w:rsidRDefault="0063685C" w:rsidP="0063685C">
      <w:pPr>
        <w:jc w:val="both"/>
        <w:rPr>
          <w:rFonts w:ascii="Liberation Serif" w:hAnsi="Liberation Serif"/>
          <w:b/>
          <w:color w:val="000000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 </w:t>
      </w:r>
      <w:r w:rsidR="00F24F3C" w:rsidRPr="0063685C">
        <w:rPr>
          <w:rFonts w:ascii="Liberation Serif" w:hAnsi="Liberation Serif"/>
          <w:sz w:val="28"/>
          <w:szCs w:val="28"/>
        </w:rPr>
        <w:t xml:space="preserve">    </w:t>
      </w:r>
      <w:r w:rsidR="00C96122" w:rsidRPr="0063685C">
        <w:rPr>
          <w:rFonts w:ascii="Liberation Serif" w:hAnsi="Liberation Serif"/>
          <w:sz w:val="28"/>
          <w:szCs w:val="28"/>
        </w:rPr>
        <w:t>П</w:t>
      </w:r>
      <w:r w:rsidR="00A7029F" w:rsidRPr="0063685C">
        <w:rPr>
          <w:rFonts w:ascii="Liberation Serif" w:hAnsi="Liberation Serif"/>
          <w:sz w:val="28"/>
          <w:szCs w:val="28"/>
        </w:rPr>
        <w:t xml:space="preserve">о </w:t>
      </w:r>
      <w:r w:rsidR="00BD588B" w:rsidRPr="0063685C">
        <w:rPr>
          <w:rFonts w:ascii="Liberation Serif" w:hAnsi="Liberation Serif"/>
          <w:sz w:val="28"/>
          <w:szCs w:val="28"/>
        </w:rPr>
        <w:t>фактам нарушений Ревизионной</w:t>
      </w:r>
      <w:r w:rsidR="00C96122" w:rsidRPr="0063685C">
        <w:rPr>
          <w:rFonts w:ascii="Liberation Serif" w:hAnsi="Liberation Serif"/>
          <w:sz w:val="28"/>
          <w:szCs w:val="28"/>
        </w:rPr>
        <w:t xml:space="preserve"> комиссией </w:t>
      </w:r>
      <w:r w:rsidR="00BD588B" w:rsidRPr="0063685C">
        <w:rPr>
          <w:rFonts w:ascii="Liberation Serif" w:hAnsi="Liberation Serif"/>
          <w:sz w:val="28"/>
          <w:szCs w:val="28"/>
        </w:rPr>
        <w:t>МО Красноуфимский</w:t>
      </w:r>
      <w:r w:rsidR="00C96122" w:rsidRPr="0063685C">
        <w:rPr>
          <w:rFonts w:ascii="Liberation Serif" w:hAnsi="Liberation Serif"/>
          <w:sz w:val="28"/>
          <w:szCs w:val="28"/>
        </w:rPr>
        <w:t xml:space="preserve"> </w:t>
      </w:r>
      <w:r w:rsidR="00BD588B" w:rsidRPr="0063685C">
        <w:rPr>
          <w:rFonts w:ascii="Liberation Serif" w:hAnsi="Liberation Serif"/>
          <w:sz w:val="28"/>
          <w:szCs w:val="28"/>
        </w:rPr>
        <w:t>округ в</w:t>
      </w:r>
      <w:r w:rsidR="00C96122" w:rsidRPr="0063685C">
        <w:rPr>
          <w:rFonts w:ascii="Liberation Serif" w:hAnsi="Liberation Serif"/>
          <w:sz w:val="28"/>
          <w:szCs w:val="28"/>
        </w:rPr>
        <w:t xml:space="preserve"> адрес </w:t>
      </w:r>
      <w:r w:rsidR="00F949E6" w:rsidRPr="0063685C">
        <w:rPr>
          <w:rFonts w:ascii="Liberation Serif" w:hAnsi="Liberation Serif"/>
          <w:sz w:val="28"/>
          <w:szCs w:val="28"/>
        </w:rPr>
        <w:t xml:space="preserve">председателя </w:t>
      </w:r>
      <w:bookmarkStart w:id="0" w:name="_GoBack"/>
      <w:bookmarkEnd w:id="0"/>
      <w:r w:rsidR="00E76886" w:rsidRPr="0063685C">
        <w:rPr>
          <w:rFonts w:ascii="Liberation Serif" w:hAnsi="Liberation Serif"/>
          <w:sz w:val="28"/>
          <w:szCs w:val="28"/>
        </w:rPr>
        <w:t>Комитета направлено</w:t>
      </w:r>
      <w:r w:rsidR="00F24F3C" w:rsidRPr="0063685C">
        <w:rPr>
          <w:rFonts w:ascii="Liberation Serif" w:hAnsi="Liberation Serif"/>
          <w:sz w:val="28"/>
          <w:szCs w:val="28"/>
        </w:rPr>
        <w:t xml:space="preserve"> </w:t>
      </w:r>
      <w:r w:rsidR="00F949E6" w:rsidRPr="0063685C">
        <w:rPr>
          <w:rFonts w:ascii="Liberation Serif" w:hAnsi="Liberation Serif"/>
          <w:sz w:val="28"/>
          <w:szCs w:val="28"/>
        </w:rPr>
        <w:t>представление от 22.12</w:t>
      </w:r>
      <w:r w:rsidR="00F24F3C" w:rsidRPr="0063685C">
        <w:rPr>
          <w:rFonts w:ascii="Liberation Serif" w:hAnsi="Liberation Serif"/>
          <w:sz w:val="28"/>
          <w:szCs w:val="28"/>
        </w:rPr>
        <w:t>.2021</w:t>
      </w:r>
      <w:r w:rsidR="00BD588B" w:rsidRPr="0063685C">
        <w:rPr>
          <w:rFonts w:ascii="Liberation Serif" w:hAnsi="Liberation Serif"/>
          <w:sz w:val="28"/>
          <w:szCs w:val="28"/>
        </w:rPr>
        <w:t xml:space="preserve"> года</w:t>
      </w:r>
      <w:r w:rsidR="00F949E6" w:rsidRPr="0063685C">
        <w:rPr>
          <w:rFonts w:ascii="Liberation Serif" w:hAnsi="Liberation Serif"/>
          <w:sz w:val="28"/>
          <w:szCs w:val="28"/>
        </w:rPr>
        <w:t xml:space="preserve"> №11</w:t>
      </w:r>
      <w:r w:rsidR="007300B1" w:rsidRPr="0063685C">
        <w:rPr>
          <w:rFonts w:ascii="Liberation Serif" w:hAnsi="Liberation Serif"/>
          <w:sz w:val="28"/>
          <w:szCs w:val="28"/>
        </w:rPr>
        <w:t>.</w:t>
      </w:r>
      <w:r w:rsidR="00485948" w:rsidRPr="0063685C">
        <w:rPr>
          <w:rFonts w:ascii="Liberation Serif" w:hAnsi="Liberation Serif"/>
          <w:sz w:val="28"/>
          <w:szCs w:val="28"/>
        </w:rPr>
        <w:t xml:space="preserve"> </w:t>
      </w:r>
    </w:p>
    <w:p w:rsidR="00444FB6" w:rsidRPr="00BD588B" w:rsidRDefault="00A7029F" w:rsidP="008F443F">
      <w:pPr>
        <w:ind w:firstLine="709"/>
        <w:jc w:val="both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Отчет по результатам </w:t>
      </w:r>
      <w:r w:rsidR="00BD588B" w:rsidRPr="00BD588B">
        <w:rPr>
          <w:rFonts w:ascii="Liberation Serif" w:hAnsi="Liberation Serif"/>
          <w:sz w:val="28"/>
          <w:szCs w:val="28"/>
        </w:rPr>
        <w:t>контрольного мероприятия</w:t>
      </w:r>
      <w:r w:rsidR="004B17C6" w:rsidRPr="00BD588B">
        <w:rPr>
          <w:rFonts w:ascii="Liberation Serif" w:hAnsi="Liberation Serif"/>
          <w:sz w:val="28"/>
          <w:szCs w:val="28"/>
        </w:rPr>
        <w:t xml:space="preserve"> рассмотрен </w:t>
      </w:r>
      <w:r w:rsidR="00BD588B" w:rsidRPr="00BD588B">
        <w:rPr>
          <w:rFonts w:ascii="Liberation Serif" w:hAnsi="Liberation Serif"/>
          <w:sz w:val="28"/>
          <w:szCs w:val="28"/>
        </w:rPr>
        <w:t xml:space="preserve">на </w:t>
      </w:r>
      <w:r w:rsidR="00F002BD" w:rsidRPr="00BD588B">
        <w:rPr>
          <w:rFonts w:ascii="Liberation Serif" w:hAnsi="Liberation Serif"/>
          <w:sz w:val="28"/>
          <w:szCs w:val="28"/>
        </w:rPr>
        <w:t>заседании постоянной депутатской комиссии</w:t>
      </w:r>
      <w:r w:rsidR="004B17C6" w:rsidRPr="00BD588B">
        <w:rPr>
          <w:rFonts w:ascii="Liberation Serif" w:hAnsi="Liberation Serif"/>
          <w:sz w:val="28"/>
          <w:szCs w:val="28"/>
        </w:rPr>
        <w:t xml:space="preserve"> </w:t>
      </w:r>
      <w:r w:rsidR="00F002BD" w:rsidRPr="00BD588B">
        <w:rPr>
          <w:rFonts w:ascii="Liberation Serif" w:hAnsi="Liberation Serif"/>
          <w:sz w:val="28"/>
          <w:szCs w:val="28"/>
        </w:rPr>
        <w:t>по экономической</w:t>
      </w:r>
      <w:r w:rsidR="004B17C6" w:rsidRPr="00BD588B">
        <w:rPr>
          <w:rFonts w:ascii="Liberation Serif" w:hAnsi="Liberation Serif"/>
          <w:sz w:val="28"/>
          <w:szCs w:val="28"/>
        </w:rPr>
        <w:t xml:space="preserve"> политике, бюджету и </w:t>
      </w:r>
      <w:r w:rsidR="00F002BD" w:rsidRPr="00BD588B">
        <w:rPr>
          <w:rFonts w:ascii="Liberation Serif" w:hAnsi="Liberation Serif"/>
          <w:sz w:val="28"/>
          <w:szCs w:val="28"/>
        </w:rPr>
        <w:t>налогам и</w:t>
      </w:r>
      <w:r w:rsidR="004B17C6" w:rsidRPr="00BD588B">
        <w:rPr>
          <w:rFonts w:ascii="Liberation Serif" w:hAnsi="Liberation Serif"/>
          <w:sz w:val="28"/>
          <w:szCs w:val="28"/>
        </w:rPr>
        <w:t xml:space="preserve"> на заседании Думы </w:t>
      </w:r>
      <w:r w:rsidR="00F002BD" w:rsidRPr="00BD588B">
        <w:rPr>
          <w:rFonts w:ascii="Liberation Serif" w:hAnsi="Liberation Serif"/>
          <w:sz w:val="28"/>
          <w:szCs w:val="28"/>
        </w:rPr>
        <w:t>МО Красноуфимский</w:t>
      </w:r>
      <w:r w:rsidR="00BD588B" w:rsidRPr="00BD588B">
        <w:rPr>
          <w:rFonts w:ascii="Liberation Serif" w:hAnsi="Liberation Serif"/>
          <w:sz w:val="28"/>
          <w:szCs w:val="28"/>
        </w:rPr>
        <w:t xml:space="preserve"> </w:t>
      </w:r>
      <w:r w:rsidR="00F949E6">
        <w:rPr>
          <w:rFonts w:ascii="Liberation Serif" w:hAnsi="Liberation Serif"/>
          <w:sz w:val="28"/>
          <w:szCs w:val="28"/>
        </w:rPr>
        <w:t>округ 27.01.2022</w:t>
      </w:r>
      <w:r w:rsidR="004B17C6" w:rsidRPr="00BD588B">
        <w:rPr>
          <w:rFonts w:ascii="Liberation Serif" w:hAnsi="Liberation Serif"/>
          <w:sz w:val="28"/>
          <w:szCs w:val="28"/>
        </w:rPr>
        <w:t xml:space="preserve"> года.</w:t>
      </w:r>
    </w:p>
    <w:p w:rsidR="00A20B64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</w:t>
      </w:r>
      <w:r w:rsidR="007300B1" w:rsidRPr="00BD588B">
        <w:rPr>
          <w:rFonts w:ascii="Liberation Serif" w:hAnsi="Liberation Serif"/>
          <w:sz w:val="28"/>
          <w:szCs w:val="28"/>
        </w:rPr>
        <w:t xml:space="preserve">          </w:t>
      </w:r>
      <w:r w:rsidRPr="00BD588B">
        <w:rPr>
          <w:rFonts w:ascii="Liberation Serif" w:hAnsi="Liberation Serif"/>
          <w:sz w:val="28"/>
          <w:szCs w:val="28"/>
        </w:rPr>
        <w:t xml:space="preserve">    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</w:t>
      </w:r>
      <w:r w:rsidR="00F769BE" w:rsidRPr="00BD588B">
        <w:rPr>
          <w:rFonts w:ascii="Liberation Serif" w:hAnsi="Liberation Serif"/>
          <w:sz w:val="28"/>
          <w:szCs w:val="28"/>
        </w:rPr>
        <w:t xml:space="preserve">          </w:t>
      </w:r>
      <w:r w:rsidRPr="00BD588B">
        <w:rPr>
          <w:rFonts w:ascii="Liberation Serif" w:hAnsi="Liberation Serif"/>
          <w:sz w:val="28"/>
          <w:szCs w:val="28"/>
        </w:rPr>
        <w:t xml:space="preserve"> И.Г.</w:t>
      </w:r>
      <w:r w:rsidR="008F443F">
        <w:rPr>
          <w:rFonts w:ascii="Liberation Serif" w:hAnsi="Liberation Serif"/>
          <w:sz w:val="28"/>
          <w:szCs w:val="28"/>
        </w:rPr>
        <w:t xml:space="preserve"> </w:t>
      </w:r>
      <w:r w:rsidRPr="00BD588B">
        <w:rPr>
          <w:rFonts w:ascii="Liberation Serif" w:hAnsi="Liberation Serif"/>
          <w:sz w:val="28"/>
          <w:szCs w:val="28"/>
        </w:rPr>
        <w:t>Тебнева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      </w:t>
      </w:r>
      <w:r w:rsidR="00BD588B" w:rsidRPr="00BD588B">
        <w:rPr>
          <w:rFonts w:ascii="Liberation Serif" w:hAnsi="Liberation Serif"/>
          <w:sz w:val="28"/>
          <w:szCs w:val="28"/>
        </w:rPr>
        <w:t>председатель Ревизионной</w:t>
      </w:r>
      <w:r w:rsidRPr="00BD588B">
        <w:rPr>
          <w:rFonts w:ascii="Liberation Serif" w:hAnsi="Liberation Serif"/>
          <w:sz w:val="28"/>
          <w:szCs w:val="28"/>
        </w:rPr>
        <w:t xml:space="preserve"> комиссии </w:t>
      </w:r>
    </w:p>
    <w:p w:rsidR="00C96122" w:rsidRPr="00BD588B" w:rsidRDefault="00C96122" w:rsidP="008F443F">
      <w:pPr>
        <w:jc w:val="right"/>
        <w:rPr>
          <w:rFonts w:ascii="Liberation Serif" w:hAnsi="Liberation Serif"/>
          <w:sz w:val="28"/>
          <w:szCs w:val="28"/>
        </w:rPr>
      </w:pPr>
      <w:r w:rsidRPr="00BD588B">
        <w:rPr>
          <w:rFonts w:ascii="Liberation Serif" w:hAnsi="Liberation Serif"/>
          <w:sz w:val="28"/>
          <w:szCs w:val="28"/>
        </w:rPr>
        <w:t xml:space="preserve">                                                                           МО Красноуфимский округ</w:t>
      </w:r>
    </w:p>
    <w:sectPr w:rsidR="00C96122" w:rsidRPr="00BD588B" w:rsidSect="007300B1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03418"/>
    <w:multiLevelType w:val="multilevel"/>
    <w:tmpl w:val="3CC2512C"/>
    <w:lvl w:ilvl="0">
      <w:start w:val="8"/>
      <w:numFmt w:val="decimal"/>
      <w:lvlText w:val="%1."/>
      <w:lvlJc w:val="left"/>
      <w:pPr>
        <w:ind w:left="107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1" w15:restartNumberingAfterBreak="0">
    <w:nsid w:val="16F43305"/>
    <w:multiLevelType w:val="hybridMultilevel"/>
    <w:tmpl w:val="018C9924"/>
    <w:lvl w:ilvl="0" w:tplc="CBC61608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083FE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C5C1164"/>
    <w:multiLevelType w:val="hybridMultilevel"/>
    <w:tmpl w:val="88F6C1D0"/>
    <w:lvl w:ilvl="0" w:tplc="98BAC72C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4" w15:restartNumberingAfterBreak="0">
    <w:nsid w:val="3F6676C6"/>
    <w:multiLevelType w:val="hybridMultilevel"/>
    <w:tmpl w:val="D3E47666"/>
    <w:lvl w:ilvl="0" w:tplc="F6EEABC2">
      <w:start w:val="9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 w15:restartNumberingAfterBreak="0">
    <w:nsid w:val="71F7534D"/>
    <w:multiLevelType w:val="multilevel"/>
    <w:tmpl w:val="E24CF7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793837A6"/>
    <w:multiLevelType w:val="hybridMultilevel"/>
    <w:tmpl w:val="8402A898"/>
    <w:lvl w:ilvl="0" w:tplc="8B5E3D2E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2"/>
  </w:num>
  <w:num w:numId="4">
    <w:abstractNumId w:val="6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96122"/>
    <w:rsid w:val="000A1439"/>
    <w:rsid w:val="000B2EC8"/>
    <w:rsid w:val="000C1457"/>
    <w:rsid w:val="000F1507"/>
    <w:rsid w:val="00200145"/>
    <w:rsid w:val="00287A3D"/>
    <w:rsid w:val="00444D55"/>
    <w:rsid w:val="00444FB6"/>
    <w:rsid w:val="00445317"/>
    <w:rsid w:val="00485948"/>
    <w:rsid w:val="004B17C6"/>
    <w:rsid w:val="004E4CC4"/>
    <w:rsid w:val="004F611D"/>
    <w:rsid w:val="00543056"/>
    <w:rsid w:val="0063685C"/>
    <w:rsid w:val="00680895"/>
    <w:rsid w:val="007300B1"/>
    <w:rsid w:val="0078652E"/>
    <w:rsid w:val="007C1B10"/>
    <w:rsid w:val="008F443F"/>
    <w:rsid w:val="00965609"/>
    <w:rsid w:val="00A20B64"/>
    <w:rsid w:val="00A7029F"/>
    <w:rsid w:val="00AE3B54"/>
    <w:rsid w:val="00B7248C"/>
    <w:rsid w:val="00BB3637"/>
    <w:rsid w:val="00BD588B"/>
    <w:rsid w:val="00C96122"/>
    <w:rsid w:val="00E2310D"/>
    <w:rsid w:val="00E472D5"/>
    <w:rsid w:val="00E53467"/>
    <w:rsid w:val="00E76886"/>
    <w:rsid w:val="00F002BD"/>
    <w:rsid w:val="00F24F3C"/>
    <w:rsid w:val="00F769BE"/>
    <w:rsid w:val="00F824EF"/>
    <w:rsid w:val="00F949E6"/>
    <w:rsid w:val="00FC54AA"/>
    <w:rsid w:val="00FF3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5F8129"/>
  <w15:docId w15:val="{79DD84EB-C3C1-4EE4-A4EE-6E31EDB4E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61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96122"/>
    <w:pPr>
      <w:jc w:val="center"/>
    </w:pPr>
    <w:rPr>
      <w:b/>
      <w:sz w:val="40"/>
      <w:szCs w:val="40"/>
    </w:rPr>
  </w:style>
  <w:style w:type="character" w:customStyle="1" w:styleId="a4">
    <w:name w:val="Заголовок Знак"/>
    <w:basedOn w:val="a0"/>
    <w:link w:val="a3"/>
    <w:rsid w:val="00C96122"/>
    <w:rPr>
      <w:rFonts w:ascii="Times New Roman" w:eastAsia="Times New Roman" w:hAnsi="Times New Roman" w:cs="Times New Roman"/>
      <w:b/>
      <w:sz w:val="40"/>
      <w:szCs w:val="40"/>
      <w:lang w:eastAsia="ru-RU"/>
    </w:rPr>
  </w:style>
  <w:style w:type="paragraph" w:styleId="a5">
    <w:name w:val="List Paragraph"/>
    <w:basedOn w:val="a"/>
    <w:link w:val="a6"/>
    <w:uiPriority w:val="34"/>
    <w:qFormat/>
    <w:rsid w:val="00485948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4859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2310D"/>
    <w:rPr>
      <w:b/>
      <w:bCs/>
    </w:rPr>
  </w:style>
  <w:style w:type="character" w:styleId="a8">
    <w:name w:val="Emphasis"/>
    <w:basedOn w:val="a0"/>
    <w:uiPriority w:val="20"/>
    <w:qFormat/>
    <w:rsid w:val="000F1507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BD588B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D58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2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3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1</Pages>
  <Words>519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Админ</cp:lastModifiedBy>
  <cp:revision>28</cp:revision>
  <cp:lastPrinted>2022-01-27T07:35:00Z</cp:lastPrinted>
  <dcterms:created xsi:type="dcterms:W3CDTF">2019-07-08T02:56:00Z</dcterms:created>
  <dcterms:modified xsi:type="dcterms:W3CDTF">2022-01-27T11:42:00Z</dcterms:modified>
</cp:coreProperties>
</file>