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DA4" w:rsidRDefault="00CC6DA4" w:rsidP="00CC6DA4">
      <w:pPr>
        <w:spacing w:after="0" w:line="240" w:lineRule="auto"/>
        <w:ind w:firstLine="567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ЗАКЛЮЧЕНИЕ</w:t>
      </w:r>
    </w:p>
    <w:p w:rsidR="00CC6DA4" w:rsidRDefault="00CC6DA4" w:rsidP="00CC6DA4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Ревизионной комиссии Муниципального образования Красноуфимский округ на </w:t>
      </w:r>
      <w:r w:rsidR="008A4767">
        <w:rPr>
          <w:rFonts w:ascii="Liberation Serif" w:hAnsi="Liberation Serif" w:cs="Times New Roman"/>
          <w:sz w:val="28"/>
          <w:szCs w:val="28"/>
        </w:rPr>
        <w:t>проект постановления</w:t>
      </w:r>
      <w:r>
        <w:rPr>
          <w:rFonts w:ascii="Liberation Serif" w:hAnsi="Liberation Serif" w:cs="Times New Roman"/>
          <w:sz w:val="28"/>
          <w:szCs w:val="28"/>
        </w:rPr>
        <w:t xml:space="preserve"> Администрации Муниципального образования Красноуфимский округ «О внесении изменений в муниципальную программу Муниципального образования Красноуфимский округ «Развитие   системы образования в Муниципальном образовании Красноуфимский округ до 2024 года».</w:t>
      </w:r>
    </w:p>
    <w:p w:rsidR="00CC6DA4" w:rsidRDefault="00CC6DA4" w:rsidP="00CC6DA4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</w:p>
    <w:p w:rsidR="00CC6DA4" w:rsidRDefault="00CC6DA4" w:rsidP="00CC6DA4">
      <w:pPr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19.04</w:t>
      </w:r>
      <w:r>
        <w:rPr>
          <w:rFonts w:ascii="Liberation Serif" w:hAnsi="Liberation Serif" w:cs="Times New Roman"/>
          <w:sz w:val="28"/>
          <w:szCs w:val="28"/>
        </w:rPr>
        <w:t>.2021 года                                                                         г. Красноуфимск</w:t>
      </w:r>
    </w:p>
    <w:p w:rsidR="00CC6DA4" w:rsidRDefault="00CC6DA4" w:rsidP="00CC6DA4">
      <w:pPr>
        <w:spacing w:line="240" w:lineRule="auto"/>
        <w:ind w:firstLine="851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На основании пункта 2 статьи 157 Бюджетного кодекса Российской Федерации, </w:t>
      </w:r>
      <w:r>
        <w:rPr>
          <w:rFonts w:ascii="Liberation Serif" w:hAnsi="Liberation Serif"/>
          <w:sz w:val="28"/>
          <w:szCs w:val="28"/>
        </w:rPr>
        <w:t xml:space="preserve">подпункта 7 пункта 2 </w:t>
      </w:r>
      <w:r>
        <w:rPr>
          <w:rFonts w:ascii="Liberation Serif" w:hAnsi="Liberation Serif" w:cs="Times New Roman"/>
          <w:sz w:val="28"/>
          <w:szCs w:val="28"/>
        </w:rPr>
        <w:t xml:space="preserve">статьи 9 Федерального закона </w:t>
      </w:r>
      <w:r>
        <w:rPr>
          <w:rFonts w:ascii="Liberation Serif" w:hAnsi="Liberation Serif" w:cs="Times New Roman"/>
          <w:sz w:val="28"/>
          <w:szCs w:val="28"/>
        </w:rPr>
        <w:br/>
        <w:t xml:space="preserve">от 07.02.2011 года </w:t>
      </w:r>
      <w:r>
        <w:rPr>
          <w:rFonts w:ascii="Liberation Serif" w:hAnsi="Liberation Serif" w:cs="Times New Roman"/>
          <w:spacing w:val="-2"/>
          <w:sz w:val="28"/>
          <w:szCs w:val="28"/>
        </w:rPr>
        <w:t xml:space="preserve">№ 6-ФЗ «Об общих принципах организации и деятельности контрольно-счетных органов субъектов </w:t>
      </w:r>
      <w:r>
        <w:rPr>
          <w:rFonts w:ascii="Liberation Serif" w:hAnsi="Liberation Serif" w:cs="Times New Roman"/>
          <w:sz w:val="28"/>
          <w:szCs w:val="28"/>
        </w:rPr>
        <w:t>Р</w:t>
      </w:r>
      <w:r>
        <w:rPr>
          <w:rFonts w:ascii="Liberation Serif" w:hAnsi="Liberation Serif" w:cs="Times New Roman"/>
          <w:spacing w:val="-2"/>
          <w:sz w:val="28"/>
          <w:szCs w:val="28"/>
        </w:rPr>
        <w:t>оссийской Федерации и муниципальных образований» и подпункта 7 пункта 8.1 статьи 8 Положения о Ревизионной комиссии</w:t>
      </w:r>
      <w:r>
        <w:rPr>
          <w:rFonts w:ascii="Liberation Serif" w:hAnsi="Liberation Serif" w:cs="Times New Roman"/>
          <w:sz w:val="28"/>
          <w:szCs w:val="28"/>
        </w:rPr>
        <w:t xml:space="preserve"> МО Красноуфимский округ</w:t>
      </w:r>
      <w:r>
        <w:rPr>
          <w:rFonts w:ascii="Liberation Serif" w:hAnsi="Liberation Serif" w:cs="Times New Roman"/>
          <w:spacing w:val="-2"/>
          <w:sz w:val="28"/>
          <w:szCs w:val="28"/>
        </w:rPr>
        <w:t xml:space="preserve">, утвержденного решением Думы </w:t>
      </w:r>
      <w:r>
        <w:rPr>
          <w:rFonts w:ascii="Liberation Serif" w:hAnsi="Liberation Serif" w:cs="Times New Roman"/>
          <w:sz w:val="28"/>
          <w:szCs w:val="28"/>
        </w:rPr>
        <w:t xml:space="preserve">МО Красноуфимский округ от 25.09.2014 года №250, Ревизионной комиссией МО Красноуфимский округ подготовлено заключение по результатам экспертизы </w:t>
      </w:r>
      <w:r w:rsidR="00EC272A">
        <w:rPr>
          <w:rFonts w:ascii="Liberation Serif" w:hAnsi="Liberation Serif" w:cs="Times New Roman"/>
          <w:sz w:val="28"/>
          <w:szCs w:val="28"/>
        </w:rPr>
        <w:t>на  проект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  <w:r>
        <w:rPr>
          <w:rFonts w:ascii="Liberation Serif" w:hAnsi="Liberation Serif" w:cs="Times New Roman"/>
          <w:sz w:val="28"/>
          <w:szCs w:val="28"/>
        </w:rPr>
        <w:t xml:space="preserve">постановления Администрации МО Красноуфимский округ «О внесении изменений в муниципальную программу МО Красноуфимский округ «Развитие системы образования в Муниципальном образовании Красноуфимский округ до 2024 года» (далее </w:t>
      </w:r>
      <w:r>
        <w:rPr>
          <w:rFonts w:ascii="Liberation Serif" w:hAnsi="Liberation Serif" w:cs="Times New Roman"/>
          <w:sz w:val="28"/>
          <w:szCs w:val="28"/>
        </w:rPr>
        <w:t>–</w:t>
      </w:r>
      <w:r>
        <w:rPr>
          <w:rFonts w:ascii="Liberation Serif" w:hAnsi="Liberation Serif" w:cs="Times New Roman"/>
          <w:sz w:val="28"/>
          <w:szCs w:val="28"/>
        </w:rPr>
        <w:t xml:space="preserve"> П</w:t>
      </w:r>
      <w:r>
        <w:rPr>
          <w:rFonts w:ascii="Liberation Serif" w:hAnsi="Liberation Serif" w:cs="Times New Roman"/>
          <w:sz w:val="28"/>
          <w:szCs w:val="28"/>
        </w:rPr>
        <w:t>роект постановления).</w:t>
      </w:r>
    </w:p>
    <w:p w:rsidR="00CC6DA4" w:rsidRDefault="00CC6DA4" w:rsidP="00CC6DA4">
      <w:pPr>
        <w:shd w:val="clear" w:color="auto" w:fill="FFFFFF"/>
        <w:spacing w:line="240" w:lineRule="auto"/>
        <w:ind w:firstLine="851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В Ревизионную комиссию </w:t>
      </w:r>
      <w:r>
        <w:rPr>
          <w:rFonts w:ascii="Liberation Serif" w:hAnsi="Liberation Serif" w:cs="Times New Roman"/>
          <w:sz w:val="28"/>
          <w:szCs w:val="28"/>
        </w:rPr>
        <w:t>МО</w:t>
      </w: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Красноуфимский округ для проведения экспертизы поступили следующие документы:</w:t>
      </w:r>
    </w:p>
    <w:p w:rsidR="00CC6DA4" w:rsidRDefault="00CC6DA4" w:rsidP="00CC6DA4">
      <w:pPr>
        <w:shd w:val="clear" w:color="auto" w:fill="FFFFFF"/>
        <w:spacing w:after="0" w:line="240" w:lineRule="auto"/>
        <w:ind w:firstLine="851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1. Сопроводительное письмо за подписью начальника Муниципального отдела управления образованием МО Красноуфимск</w:t>
      </w: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ий округ Н.А. </w:t>
      </w:r>
      <w:proofErr w:type="gramStart"/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Гибадуллиной  без</w:t>
      </w:r>
      <w:proofErr w:type="gramEnd"/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указания даты и номера (входящий № 36 от  15.04.2021)</w:t>
      </w: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- на 1 листе;</w:t>
      </w:r>
    </w:p>
    <w:p w:rsidR="00CC6DA4" w:rsidRDefault="00CC6DA4" w:rsidP="00CC6DA4">
      <w:pPr>
        <w:shd w:val="clear" w:color="auto" w:fill="FFFFFF"/>
        <w:spacing w:after="0" w:line="240" w:lineRule="auto"/>
        <w:ind w:firstLine="851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2. Постановл</w:t>
      </w:r>
      <w:r w:rsidR="008A4767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ение с приложениями №1, №2 на 14 </w:t>
      </w: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листах.</w:t>
      </w:r>
    </w:p>
    <w:p w:rsidR="00CC6DA4" w:rsidRDefault="00CC6DA4" w:rsidP="00CC6DA4">
      <w:pPr>
        <w:shd w:val="clear" w:color="auto" w:fill="FFFFFF"/>
        <w:spacing w:after="0" w:line="240" w:lineRule="auto"/>
        <w:ind w:firstLine="851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</w:p>
    <w:p w:rsidR="00CC6DA4" w:rsidRDefault="00CC6DA4" w:rsidP="00CC6DA4">
      <w:pPr>
        <w:shd w:val="clear" w:color="auto" w:fill="FFFFFF"/>
        <w:spacing w:after="0" w:line="240" w:lineRule="auto"/>
        <w:ind w:firstLine="851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Рассмотрев П</w:t>
      </w:r>
      <w:r w:rsidR="008A4767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роект постановления</w:t>
      </w: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Ревизионная комиссия </w:t>
      </w:r>
      <w:r>
        <w:rPr>
          <w:rFonts w:ascii="Liberation Serif" w:hAnsi="Liberation Serif" w:cs="Times New Roman"/>
          <w:sz w:val="28"/>
          <w:szCs w:val="28"/>
        </w:rPr>
        <w:t>МО</w:t>
      </w: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Красноуфимский округ отмечает следующее:</w:t>
      </w:r>
    </w:p>
    <w:p w:rsidR="00CC6DA4" w:rsidRDefault="00CC6DA4" w:rsidP="00CC6DA4">
      <w:pPr>
        <w:pStyle w:val="a5"/>
        <w:numPr>
          <w:ilvl w:val="0"/>
          <w:numId w:val="1"/>
        </w:numPr>
        <w:shd w:val="clear" w:color="auto" w:fill="FFFFFF"/>
        <w:ind w:left="0" w:firstLine="851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>
        <w:rPr>
          <w:rFonts w:ascii="Liberation Serif" w:hAnsi="Liberation Serif" w:cs="Times New Roman"/>
          <w:color w:val="000000"/>
          <w:sz w:val="28"/>
          <w:szCs w:val="28"/>
        </w:rPr>
        <w:t xml:space="preserve">Последнее внесение изменений в муниципальную программу </w:t>
      </w:r>
      <w:r>
        <w:rPr>
          <w:rFonts w:ascii="Liberation Serif" w:hAnsi="Liberation Serif" w:cs="Times New Roman"/>
          <w:sz w:val="28"/>
          <w:szCs w:val="28"/>
        </w:rPr>
        <w:t xml:space="preserve">МО Красноуфимский округ «Развитие системы образования в МО Красноуфимский округ до 2024 года» (далее – муниципальная программа) </w:t>
      </w:r>
      <w:r>
        <w:rPr>
          <w:rFonts w:ascii="Liberation Serif" w:hAnsi="Liberation Serif" w:cs="Times New Roman"/>
          <w:color w:val="000000"/>
          <w:sz w:val="28"/>
          <w:szCs w:val="28"/>
        </w:rPr>
        <w:t xml:space="preserve">утверждено постановлением Администрации </w:t>
      </w:r>
      <w:r>
        <w:rPr>
          <w:rFonts w:ascii="Liberation Serif" w:hAnsi="Liberation Serif" w:cs="Times New Roman"/>
          <w:sz w:val="28"/>
          <w:szCs w:val="28"/>
        </w:rPr>
        <w:t>МО Красноуфимски</w:t>
      </w:r>
      <w:r w:rsidR="00955234">
        <w:rPr>
          <w:rFonts w:ascii="Liberation Serif" w:hAnsi="Liberation Serif" w:cs="Times New Roman"/>
          <w:sz w:val="28"/>
          <w:szCs w:val="28"/>
        </w:rPr>
        <w:t xml:space="preserve">й округ </w:t>
      </w:r>
      <w:proofErr w:type="gramStart"/>
      <w:r w:rsidR="00955234">
        <w:rPr>
          <w:rFonts w:ascii="Liberation Serif" w:hAnsi="Liberation Serif" w:cs="Times New Roman"/>
          <w:sz w:val="28"/>
          <w:szCs w:val="28"/>
        </w:rPr>
        <w:t>от  25.12.2020</w:t>
      </w:r>
      <w:proofErr w:type="gramEnd"/>
      <w:r w:rsidR="00955234">
        <w:rPr>
          <w:rFonts w:ascii="Liberation Serif" w:hAnsi="Liberation Serif" w:cs="Times New Roman"/>
          <w:sz w:val="28"/>
          <w:szCs w:val="28"/>
        </w:rPr>
        <w:t xml:space="preserve"> № 795</w:t>
      </w:r>
      <w:r>
        <w:rPr>
          <w:rFonts w:ascii="Liberation Serif" w:hAnsi="Liberation Serif" w:cs="Times New Roman"/>
          <w:sz w:val="28"/>
          <w:szCs w:val="28"/>
        </w:rPr>
        <w:t>.</w:t>
      </w:r>
    </w:p>
    <w:p w:rsidR="00CC6DA4" w:rsidRPr="00955234" w:rsidRDefault="00955234" w:rsidP="00CA496C">
      <w:pPr>
        <w:pStyle w:val="a5"/>
        <w:numPr>
          <w:ilvl w:val="0"/>
          <w:numId w:val="1"/>
        </w:numPr>
        <w:shd w:val="clear" w:color="auto" w:fill="FFFFFF"/>
        <w:ind w:left="0" w:firstLine="851"/>
        <w:jc w:val="both"/>
        <w:rPr>
          <w:rFonts w:ascii="Liberation Serif" w:hAnsi="Liberation Serif"/>
          <w:color w:val="000000"/>
          <w:sz w:val="28"/>
          <w:szCs w:val="28"/>
        </w:rPr>
      </w:pPr>
      <w:proofErr w:type="gramStart"/>
      <w:r>
        <w:rPr>
          <w:rFonts w:ascii="Liberation Serif" w:hAnsi="Liberation Serif"/>
          <w:sz w:val="28"/>
          <w:szCs w:val="28"/>
        </w:rPr>
        <w:t>Внесение  изменений</w:t>
      </w:r>
      <w:proofErr w:type="gramEnd"/>
      <w:r>
        <w:rPr>
          <w:rFonts w:ascii="Liberation Serif" w:hAnsi="Liberation Serif"/>
          <w:sz w:val="28"/>
          <w:szCs w:val="28"/>
        </w:rPr>
        <w:t xml:space="preserve"> </w:t>
      </w:r>
      <w:r w:rsidR="00CC6DA4" w:rsidRPr="00955234">
        <w:rPr>
          <w:rFonts w:ascii="Liberation Serif" w:hAnsi="Liberation Serif"/>
          <w:sz w:val="28"/>
          <w:szCs w:val="28"/>
        </w:rPr>
        <w:t>в муниципальную программу обусловлены приведением в соответствие объемов финансирования муниципальной программы с решениями Думы МО Красноуфимский округ от 17.12.2020 № 256 «О бюджете МО Красноуфимский округ на 2021 год и плановый период 2022 и 2023 годов» (далее – Решения о бюджете).</w:t>
      </w:r>
    </w:p>
    <w:p w:rsidR="00CC6DA4" w:rsidRPr="00955234" w:rsidRDefault="00CC6DA4" w:rsidP="00CC6DA4">
      <w:pPr>
        <w:pStyle w:val="a5"/>
        <w:numPr>
          <w:ilvl w:val="0"/>
          <w:numId w:val="1"/>
        </w:numPr>
        <w:shd w:val="clear" w:color="auto" w:fill="FFFFFF"/>
        <w:ind w:left="0" w:firstLine="851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В Проекте постановления показатели объёма финансирования</w:t>
      </w:r>
      <w:r w:rsidR="003F112B">
        <w:rPr>
          <w:rFonts w:ascii="Liberation Serif" w:hAnsi="Liberation Serif"/>
          <w:sz w:val="28"/>
          <w:szCs w:val="28"/>
        </w:rPr>
        <w:t xml:space="preserve"> муниципальной программы на 2021</w:t>
      </w:r>
      <w:r>
        <w:rPr>
          <w:rFonts w:ascii="Liberation Serif" w:hAnsi="Liberation Serif"/>
          <w:sz w:val="28"/>
          <w:szCs w:val="28"/>
        </w:rPr>
        <w:t xml:space="preserve">-2023 </w:t>
      </w:r>
      <w:r>
        <w:rPr>
          <w:rFonts w:ascii="Liberation Serif" w:hAnsi="Liberation Serif"/>
          <w:color w:val="000000"/>
          <w:sz w:val="28"/>
          <w:szCs w:val="28"/>
        </w:rPr>
        <w:t>годы</w:t>
      </w:r>
      <w:r>
        <w:rPr>
          <w:rFonts w:ascii="Liberation Serif" w:hAnsi="Liberation Serif"/>
          <w:sz w:val="28"/>
          <w:szCs w:val="28"/>
        </w:rPr>
        <w:t xml:space="preserve"> соответствуют Решениям о бюджете.</w:t>
      </w:r>
    </w:p>
    <w:p w:rsidR="00955234" w:rsidRPr="00176666" w:rsidRDefault="00955234" w:rsidP="00CC6DA4">
      <w:pPr>
        <w:pStyle w:val="a5"/>
        <w:numPr>
          <w:ilvl w:val="0"/>
          <w:numId w:val="1"/>
        </w:numPr>
        <w:shd w:val="clear" w:color="auto" w:fill="FFFFFF"/>
        <w:ind w:left="0" w:firstLine="851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В приложении №1 к проекту </w:t>
      </w:r>
      <w:r w:rsidR="00176666">
        <w:rPr>
          <w:rFonts w:ascii="Liberation Serif" w:hAnsi="Liberation Serif"/>
          <w:sz w:val="28"/>
          <w:szCs w:val="28"/>
        </w:rPr>
        <w:t xml:space="preserve">постановления общий итог объёма финансирования местного бюджета указан в сумме 3 238 164 985 рублей 44 копеек, что не соответствует суммарному </w:t>
      </w:r>
      <w:r w:rsidR="003A0080">
        <w:rPr>
          <w:rFonts w:ascii="Liberation Serif" w:hAnsi="Liberation Serif"/>
          <w:sz w:val="28"/>
          <w:szCs w:val="28"/>
        </w:rPr>
        <w:t>итогу и показателю всего</w:t>
      </w:r>
      <w:r w:rsidR="00176666">
        <w:rPr>
          <w:rFonts w:ascii="Liberation Serif" w:hAnsi="Liberation Serif"/>
          <w:sz w:val="28"/>
          <w:szCs w:val="28"/>
        </w:rPr>
        <w:t xml:space="preserve"> по строке №4 местный бюджет приложения №2 к Проекту постановления. Отклонение составляет в сумме 1 120 452 рубля 16 копеек.</w:t>
      </w:r>
    </w:p>
    <w:p w:rsidR="000C7A13" w:rsidRDefault="000C7A13" w:rsidP="000C7A13">
      <w:pPr>
        <w:pStyle w:val="a5"/>
        <w:numPr>
          <w:ilvl w:val="0"/>
          <w:numId w:val="1"/>
        </w:numPr>
        <w:shd w:val="clear" w:color="auto" w:fill="FFFFFF"/>
        <w:ind w:left="0" w:firstLine="851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В графу 16 «Источник значений показателей» приложения №4 «Цели, задачи и целевые показатели реализации муниципальной программы </w:t>
      </w:r>
      <w:r>
        <w:rPr>
          <w:rFonts w:ascii="Liberation Serif" w:hAnsi="Liberation Serif" w:cs="Times New Roman"/>
          <w:sz w:val="28"/>
          <w:szCs w:val="28"/>
        </w:rPr>
        <w:t xml:space="preserve">«Развитие системы образования в Муниципальном образовании Красноуфимский округ до 2024 года» </w:t>
      </w:r>
      <w:r>
        <w:rPr>
          <w:rFonts w:ascii="Liberation Serif" w:hAnsi="Liberation Serif"/>
          <w:color w:val="000000"/>
          <w:sz w:val="28"/>
          <w:szCs w:val="28"/>
        </w:rPr>
        <w:t xml:space="preserve">необходимо внести </w:t>
      </w:r>
      <w:r w:rsidR="003A0080">
        <w:rPr>
          <w:rFonts w:ascii="Liberation Serif" w:hAnsi="Liberation Serif"/>
          <w:color w:val="000000"/>
          <w:sz w:val="28"/>
          <w:szCs w:val="28"/>
        </w:rPr>
        <w:t>изменения в связи с тем, что</w:t>
      </w:r>
      <w:r>
        <w:rPr>
          <w:rFonts w:ascii="Liberation Serif" w:hAnsi="Liberation Serif"/>
          <w:color w:val="000000"/>
          <w:sz w:val="28"/>
          <w:szCs w:val="28"/>
        </w:rPr>
        <w:t xml:space="preserve"> утратили силу: </w:t>
      </w:r>
    </w:p>
    <w:p w:rsidR="000C7A13" w:rsidRDefault="000C7A13" w:rsidP="000C7A13">
      <w:pPr>
        <w:pStyle w:val="a5"/>
        <w:shd w:val="clear" w:color="auto" w:fill="FFFFFF"/>
        <w:ind w:left="0" w:firstLine="851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- </w:t>
      </w:r>
      <w:r w:rsidRPr="000C7A13">
        <w:rPr>
          <w:rFonts w:ascii="Liberation Serif" w:hAnsi="Liberation Serif"/>
          <w:color w:val="000000"/>
          <w:sz w:val="28"/>
          <w:szCs w:val="28"/>
        </w:rPr>
        <w:t xml:space="preserve">Постановление Правительства РФ от 15.04.2014 N 295 </w:t>
      </w:r>
      <w:r>
        <w:rPr>
          <w:rFonts w:ascii="Liberation Serif" w:hAnsi="Liberation Serif"/>
          <w:color w:val="000000"/>
          <w:sz w:val="28"/>
          <w:szCs w:val="28"/>
        </w:rPr>
        <w:t>«</w:t>
      </w:r>
      <w:r w:rsidRPr="000C7A13">
        <w:rPr>
          <w:rFonts w:ascii="Liberation Serif" w:hAnsi="Liberation Serif"/>
          <w:color w:val="000000"/>
          <w:sz w:val="28"/>
          <w:szCs w:val="28"/>
        </w:rPr>
        <w:t xml:space="preserve">Об утверждении государственной </w:t>
      </w:r>
      <w:r>
        <w:rPr>
          <w:rFonts w:ascii="Liberation Serif" w:hAnsi="Liberation Serif"/>
          <w:color w:val="000000"/>
          <w:sz w:val="28"/>
          <w:szCs w:val="28"/>
        </w:rPr>
        <w:t>программы Российской Федерации «</w:t>
      </w:r>
      <w:r w:rsidRPr="000C7A13">
        <w:rPr>
          <w:rFonts w:ascii="Liberation Serif" w:hAnsi="Liberation Serif"/>
          <w:color w:val="000000"/>
          <w:sz w:val="28"/>
          <w:szCs w:val="28"/>
        </w:rPr>
        <w:t>Развитие о</w:t>
      </w:r>
      <w:r>
        <w:rPr>
          <w:rFonts w:ascii="Liberation Serif" w:hAnsi="Liberation Serif"/>
          <w:color w:val="000000"/>
          <w:sz w:val="28"/>
          <w:szCs w:val="28"/>
        </w:rPr>
        <w:t>бразования" на 2013 - 2020 годы»</w:t>
      </w:r>
      <w:r w:rsidR="003A0080">
        <w:rPr>
          <w:rFonts w:ascii="Liberation Serif" w:hAnsi="Liberation Serif"/>
          <w:color w:val="000000"/>
          <w:sz w:val="28"/>
          <w:szCs w:val="28"/>
        </w:rPr>
        <w:t>;</w:t>
      </w:r>
    </w:p>
    <w:p w:rsidR="003A0080" w:rsidRPr="000C7A13" w:rsidRDefault="003A0080" w:rsidP="000C7A13">
      <w:pPr>
        <w:pStyle w:val="a5"/>
        <w:shd w:val="clear" w:color="auto" w:fill="FFFFFF"/>
        <w:ind w:left="0" w:firstLine="851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- </w:t>
      </w:r>
      <w:r w:rsidRPr="003A0080">
        <w:rPr>
          <w:rFonts w:ascii="Liberation Serif" w:hAnsi="Liberation Serif"/>
          <w:color w:val="000000"/>
          <w:sz w:val="28"/>
          <w:szCs w:val="28"/>
        </w:rPr>
        <w:t xml:space="preserve">Постановление Правительства Свердловской области от 29.12.2016 </w:t>
      </w:r>
      <w:r>
        <w:rPr>
          <w:rFonts w:ascii="Liberation Serif" w:hAnsi="Liberation Serif"/>
          <w:color w:val="000000"/>
          <w:sz w:val="28"/>
          <w:szCs w:val="28"/>
        </w:rPr>
        <w:t xml:space="preserve">        N 919-ПП «</w:t>
      </w:r>
      <w:r w:rsidRPr="003A0080">
        <w:rPr>
          <w:rFonts w:ascii="Liberation Serif" w:hAnsi="Liberation Serif"/>
          <w:color w:val="000000"/>
          <w:sz w:val="28"/>
          <w:szCs w:val="28"/>
        </w:rPr>
        <w:t>Об утверждении государственной программы Свердловской области "Развитие системы образования в Св</w:t>
      </w:r>
      <w:r>
        <w:rPr>
          <w:rFonts w:ascii="Liberation Serif" w:hAnsi="Liberation Serif"/>
          <w:color w:val="000000"/>
          <w:sz w:val="28"/>
          <w:szCs w:val="28"/>
        </w:rPr>
        <w:t>ердловской области до 2024 года»;</w:t>
      </w:r>
    </w:p>
    <w:p w:rsidR="00176666" w:rsidRDefault="003A0080" w:rsidP="003A0080">
      <w:pPr>
        <w:shd w:val="clear" w:color="auto" w:fill="FFFFFF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   - </w:t>
      </w:r>
      <w:r w:rsidR="00176666" w:rsidRPr="003A0080">
        <w:rPr>
          <w:rFonts w:ascii="Liberation Serif" w:hAnsi="Liberation Serif"/>
          <w:color w:val="000000"/>
          <w:sz w:val="28"/>
          <w:szCs w:val="28"/>
        </w:rPr>
        <w:t xml:space="preserve">Правительства РФ от 01.12.2015 N 1297 </w:t>
      </w:r>
      <w:r>
        <w:rPr>
          <w:rFonts w:ascii="Liberation Serif" w:hAnsi="Liberation Serif"/>
          <w:color w:val="000000"/>
          <w:sz w:val="28"/>
          <w:szCs w:val="28"/>
        </w:rPr>
        <w:t>«</w:t>
      </w:r>
      <w:r w:rsidR="00176666" w:rsidRPr="003A0080">
        <w:rPr>
          <w:rFonts w:ascii="Liberation Serif" w:hAnsi="Liberation Serif"/>
          <w:color w:val="000000"/>
          <w:sz w:val="28"/>
          <w:szCs w:val="28"/>
        </w:rPr>
        <w:t>Об утверждении государственной программы Российской Федерации "Досту</w:t>
      </w:r>
      <w:r>
        <w:rPr>
          <w:rFonts w:ascii="Liberation Serif" w:hAnsi="Liberation Serif"/>
          <w:color w:val="000000"/>
          <w:sz w:val="28"/>
          <w:szCs w:val="28"/>
        </w:rPr>
        <w:t>пная среда" на 2011 - 2020 годы».</w:t>
      </w:r>
    </w:p>
    <w:p w:rsidR="003A0080" w:rsidRPr="003A0080" w:rsidRDefault="003A0080" w:rsidP="003A0080">
      <w:pPr>
        <w:shd w:val="clear" w:color="auto" w:fill="FFFFFF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     6. Кроме того, </w:t>
      </w:r>
      <w:r w:rsidR="003F112B">
        <w:rPr>
          <w:rFonts w:ascii="Liberation Serif" w:hAnsi="Liberation Serif"/>
          <w:color w:val="000000"/>
          <w:sz w:val="28"/>
          <w:szCs w:val="28"/>
        </w:rPr>
        <w:t>Ревизионная комиссия МО</w:t>
      </w:r>
      <w:bookmarkStart w:id="0" w:name="_GoBack"/>
      <w:bookmarkEnd w:id="0"/>
      <w:r>
        <w:rPr>
          <w:rFonts w:ascii="Liberation Serif" w:hAnsi="Liberation Serif"/>
          <w:color w:val="000000"/>
          <w:sz w:val="28"/>
          <w:szCs w:val="28"/>
        </w:rPr>
        <w:t xml:space="preserve"> Красноуфимский округ направляла письмо от 18.03.2020 №42, на имя Начальника Муниципального отдела управления образованием </w:t>
      </w:r>
      <w:r w:rsidR="00FC111C">
        <w:rPr>
          <w:rFonts w:ascii="Liberation Serif" w:hAnsi="Liberation Serif"/>
          <w:color w:val="000000"/>
          <w:sz w:val="28"/>
          <w:szCs w:val="28"/>
        </w:rPr>
        <w:t>МО Красноуфимский</w:t>
      </w:r>
      <w:r>
        <w:rPr>
          <w:rFonts w:ascii="Liberation Serif" w:hAnsi="Liberation Serif"/>
          <w:color w:val="000000"/>
          <w:sz w:val="28"/>
          <w:szCs w:val="28"/>
        </w:rPr>
        <w:t xml:space="preserve"> округ, о </w:t>
      </w:r>
      <w:r w:rsidR="00FC111C">
        <w:rPr>
          <w:rFonts w:ascii="Liberation Serif" w:hAnsi="Liberation Serif"/>
          <w:color w:val="000000"/>
          <w:sz w:val="28"/>
          <w:szCs w:val="28"/>
        </w:rPr>
        <w:t>необходимости внесения изменений в части актуализации целевого показателя 2.1.9.2.</w:t>
      </w:r>
      <w:r>
        <w:rPr>
          <w:rFonts w:ascii="Liberation Serif" w:hAnsi="Liberation Serif"/>
          <w:color w:val="000000"/>
          <w:sz w:val="28"/>
          <w:szCs w:val="28"/>
        </w:rPr>
        <w:t xml:space="preserve"> «Расходы </w:t>
      </w:r>
      <w:r w:rsidR="00FC111C">
        <w:rPr>
          <w:rFonts w:ascii="Liberation Serif" w:hAnsi="Liberation Serif"/>
          <w:color w:val="000000"/>
          <w:sz w:val="28"/>
          <w:szCs w:val="28"/>
        </w:rPr>
        <w:t>бюджета муниципального</w:t>
      </w:r>
      <w:r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FC111C">
        <w:rPr>
          <w:rFonts w:ascii="Liberation Serif" w:hAnsi="Liberation Serif"/>
          <w:color w:val="000000"/>
          <w:sz w:val="28"/>
          <w:szCs w:val="28"/>
        </w:rPr>
        <w:t>образования на</w:t>
      </w:r>
      <w:r>
        <w:rPr>
          <w:rFonts w:ascii="Liberation Serif" w:hAnsi="Liberation Serif"/>
          <w:color w:val="000000"/>
          <w:sz w:val="28"/>
          <w:szCs w:val="28"/>
        </w:rPr>
        <w:t xml:space="preserve"> общее </w:t>
      </w:r>
      <w:r w:rsidR="00FC111C">
        <w:rPr>
          <w:rFonts w:ascii="Liberation Serif" w:hAnsi="Liberation Serif"/>
          <w:color w:val="000000"/>
          <w:sz w:val="28"/>
          <w:szCs w:val="28"/>
        </w:rPr>
        <w:t xml:space="preserve">образование в расчете на 1 </w:t>
      </w:r>
      <w:proofErr w:type="gramStart"/>
      <w:r w:rsidR="00FC111C">
        <w:rPr>
          <w:rFonts w:ascii="Liberation Serif" w:hAnsi="Liberation Serif"/>
          <w:color w:val="000000"/>
          <w:sz w:val="28"/>
          <w:szCs w:val="28"/>
        </w:rPr>
        <w:t>обучающегося  в</w:t>
      </w:r>
      <w:proofErr w:type="gramEnd"/>
      <w:r w:rsidR="00FC111C">
        <w:rPr>
          <w:rFonts w:ascii="Liberation Serif" w:hAnsi="Liberation Serif"/>
          <w:color w:val="000000"/>
          <w:sz w:val="28"/>
          <w:szCs w:val="28"/>
        </w:rPr>
        <w:t xml:space="preserve"> муниципальных образовательных организациях»</w:t>
      </w:r>
      <w:r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FC111C">
        <w:rPr>
          <w:rFonts w:ascii="Liberation Serif" w:hAnsi="Liberation Serif"/>
          <w:color w:val="000000"/>
          <w:sz w:val="28"/>
          <w:szCs w:val="28"/>
        </w:rPr>
        <w:t xml:space="preserve">.С 2015 года и до 2024 года  данный показатель  определен в сумме 164 000 рублей.  </w:t>
      </w:r>
    </w:p>
    <w:p w:rsidR="00FC111C" w:rsidRPr="00FC111C" w:rsidRDefault="00FC111C" w:rsidP="00FC111C">
      <w:pPr>
        <w:tabs>
          <w:tab w:val="num" w:pos="927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Liberation Serif" w:hAnsi="Liberation Serif" w:cs="Times New Roman"/>
          <w:sz w:val="28"/>
          <w:szCs w:val="28"/>
        </w:rPr>
        <w:t xml:space="preserve">  </w:t>
      </w:r>
      <w:r w:rsidRPr="00FC11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основании выше изложенного Ревизионная комиссия </w:t>
      </w:r>
      <w:r w:rsidRPr="00FC111C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МО Красноуфимский округ</w:t>
      </w:r>
      <w:r w:rsidRPr="00FC11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считает, что в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Проект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остановления необходимо</w:t>
      </w:r>
      <w:r w:rsidRPr="00FC111C">
        <w:rPr>
          <w:rFonts w:ascii="Liberation Serif" w:eastAsia="Calibri" w:hAnsi="Liberation Serif" w:cs="Times New Roman"/>
          <w:color w:val="000000"/>
          <w:sz w:val="28"/>
          <w:szCs w:val="28"/>
        </w:rPr>
        <w:t xml:space="preserve"> внести изменения.</w:t>
      </w:r>
      <w:r w:rsidRPr="00FC11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FC111C" w:rsidRDefault="00FC111C" w:rsidP="00CC6DA4">
      <w:pPr>
        <w:tabs>
          <w:tab w:val="num" w:pos="927"/>
        </w:tabs>
        <w:spacing w:after="0"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</w:p>
    <w:p w:rsidR="00FC111C" w:rsidRDefault="00FC111C" w:rsidP="00CC6DA4">
      <w:pPr>
        <w:tabs>
          <w:tab w:val="num" w:pos="927"/>
        </w:tabs>
        <w:spacing w:after="0"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</w:p>
    <w:p w:rsidR="00CC6DA4" w:rsidRDefault="00CC6DA4" w:rsidP="00CC6DA4">
      <w:pPr>
        <w:tabs>
          <w:tab w:val="num" w:pos="927"/>
        </w:tabs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Председатель Ревизионной комиссии</w:t>
      </w:r>
    </w:p>
    <w:p w:rsidR="00CC6DA4" w:rsidRDefault="00CC6DA4" w:rsidP="00CC6DA4">
      <w:pPr>
        <w:pStyle w:val="a3"/>
        <w:spacing w:before="0" w:beforeAutospacing="0" w:after="0" w:afterAutospac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МО Красноуфимский округ                                                            И.Г. Тебнева</w:t>
      </w:r>
    </w:p>
    <w:p w:rsidR="00CC6DA4" w:rsidRDefault="00CC6DA4" w:rsidP="00CC6DA4">
      <w:pPr>
        <w:ind w:firstLine="567"/>
        <w:jc w:val="both"/>
        <w:rPr>
          <w:rFonts w:ascii="Liberation Serif" w:hAnsi="Liberation Serif" w:cs="Times New Roman"/>
          <w:sz w:val="28"/>
          <w:szCs w:val="28"/>
        </w:rPr>
      </w:pPr>
    </w:p>
    <w:p w:rsidR="00CC6DA4" w:rsidRDefault="00CC6DA4" w:rsidP="00CC6DA4">
      <w:pPr>
        <w:rPr>
          <w:rFonts w:ascii="Liberation Serif" w:hAnsi="Liberation Serif" w:cs="Times New Roman"/>
          <w:sz w:val="28"/>
          <w:szCs w:val="28"/>
        </w:rPr>
      </w:pPr>
    </w:p>
    <w:p w:rsidR="00CC6DA4" w:rsidRDefault="00CC6DA4" w:rsidP="00CC6DA4">
      <w:pPr>
        <w:rPr>
          <w:rFonts w:ascii="Liberation Serif" w:hAnsi="Liberation Serif"/>
        </w:rPr>
      </w:pPr>
    </w:p>
    <w:p w:rsidR="001936F4" w:rsidRDefault="001936F4"/>
    <w:sectPr w:rsidR="001936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153C81"/>
    <w:multiLevelType w:val="hybridMultilevel"/>
    <w:tmpl w:val="95EE33B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DA4"/>
    <w:rsid w:val="000C7A13"/>
    <w:rsid w:val="00176666"/>
    <w:rsid w:val="001936F4"/>
    <w:rsid w:val="003A0080"/>
    <w:rsid w:val="003F112B"/>
    <w:rsid w:val="008A4767"/>
    <w:rsid w:val="00955234"/>
    <w:rsid w:val="00CC6DA4"/>
    <w:rsid w:val="00EC272A"/>
    <w:rsid w:val="00FC1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0D425"/>
  <w15:chartTrackingRefBased/>
  <w15:docId w15:val="{6BE3FB9D-EAB7-4F95-9C6B-5BC776A39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DA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C6DA4"/>
    <w:pPr>
      <w:spacing w:before="100" w:beforeAutospacing="1" w:after="100" w:afterAutospacing="1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5"/>
    <w:uiPriority w:val="34"/>
    <w:locked/>
    <w:rsid w:val="00CC6DA4"/>
    <w:rPr>
      <w:sz w:val="24"/>
      <w:szCs w:val="24"/>
    </w:rPr>
  </w:style>
  <w:style w:type="paragraph" w:styleId="a5">
    <w:name w:val="List Paragraph"/>
    <w:basedOn w:val="a"/>
    <w:link w:val="a4"/>
    <w:uiPriority w:val="34"/>
    <w:qFormat/>
    <w:rsid w:val="00CC6DA4"/>
    <w:pPr>
      <w:spacing w:after="0" w:line="240" w:lineRule="auto"/>
      <w:ind w:left="708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C11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C11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36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648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</cp:revision>
  <cp:lastPrinted>2021-04-19T05:05:00Z</cp:lastPrinted>
  <dcterms:created xsi:type="dcterms:W3CDTF">2021-04-19T02:51:00Z</dcterms:created>
  <dcterms:modified xsi:type="dcterms:W3CDTF">2021-04-19T05:21:00Z</dcterms:modified>
</cp:coreProperties>
</file>