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12" w:rsidRDefault="00506E1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06E12" w:rsidRDefault="00506E12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06E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E12" w:rsidRDefault="00506E12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6E12" w:rsidRDefault="00506E12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885</w:t>
            </w:r>
          </w:p>
        </w:tc>
      </w:tr>
    </w:tbl>
    <w:p w:rsidR="00506E12" w:rsidRDefault="00506E12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06E12" w:rsidRDefault="00506E12">
      <w:pPr>
        <w:spacing w:after="1" w:line="220" w:lineRule="atLeast"/>
        <w:jc w:val="center"/>
      </w:pPr>
    </w:p>
    <w:p w:rsidR="00506E12" w:rsidRDefault="00506E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506E12" w:rsidRDefault="00506E12">
      <w:pPr>
        <w:spacing w:after="1" w:line="220" w:lineRule="atLeast"/>
        <w:jc w:val="center"/>
      </w:pPr>
    </w:p>
    <w:p w:rsidR="00506E12" w:rsidRDefault="00506E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506E12" w:rsidRDefault="00506E12">
      <w:pPr>
        <w:spacing w:after="1" w:line="220" w:lineRule="atLeast"/>
        <w:jc w:val="center"/>
      </w:pPr>
    </w:p>
    <w:p w:rsidR="00506E12" w:rsidRDefault="00506E12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</w:rPr>
        <w:t>СЛУЖЕБНОГО</w:t>
      </w:r>
      <w:proofErr w:type="gramEnd"/>
    </w:p>
    <w:p w:rsidR="00506E12" w:rsidRDefault="00506E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ПОВЕДЕНИЯ ГОСУДАРСТВЕННЫХ СЛУЖАЩИХ</w:t>
      </w:r>
    </w:p>
    <w:p w:rsidR="00506E12" w:rsidRDefault="00506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6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E12" w:rsidRDefault="00506E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06E12" w:rsidRDefault="00506E12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372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06E12" w:rsidRDefault="00506E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16.07.2009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814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  <w:ind w:firstLine="540"/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506E12" w:rsidRDefault="00506E12">
      <w:pPr>
        <w:spacing w:after="1" w:line="220" w:lineRule="atLeast"/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1. Утвердить прилагаемые </w:t>
      </w:r>
      <w:hyperlink w:anchor="P36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506E12" w:rsidRDefault="00506E1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06E12" w:rsidRDefault="00506E12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506E12" w:rsidRDefault="00506E12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506E12" w:rsidRDefault="00506E12">
      <w:pPr>
        <w:spacing w:before="220" w:after="1" w:line="220" w:lineRule="atLeast"/>
      </w:pPr>
      <w:r>
        <w:rPr>
          <w:rFonts w:ascii="Calibri" w:hAnsi="Calibri" w:cs="Calibri"/>
        </w:rPr>
        <w:t>12 августа 2002 года</w:t>
      </w:r>
    </w:p>
    <w:p w:rsidR="00506E12" w:rsidRDefault="00506E12">
      <w:pPr>
        <w:spacing w:before="220" w:after="1" w:line="220" w:lineRule="atLeast"/>
      </w:pPr>
      <w:r>
        <w:rPr>
          <w:rFonts w:ascii="Calibri" w:hAnsi="Calibri" w:cs="Calibri"/>
        </w:rPr>
        <w:t>N 885</w:t>
      </w: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506E12" w:rsidRDefault="00506E12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506E12" w:rsidRDefault="00506E12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506E12" w:rsidRDefault="00506E12">
      <w:pPr>
        <w:spacing w:after="1" w:line="220" w:lineRule="atLeast"/>
        <w:jc w:val="right"/>
      </w:pPr>
      <w:r>
        <w:rPr>
          <w:rFonts w:ascii="Calibri" w:hAnsi="Calibri" w:cs="Calibri"/>
        </w:rPr>
        <w:t>от 12 августа 2002 г. N 885</w:t>
      </w: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ОБЩИЕ ПРИНЦИПЫ</w:t>
      </w:r>
    </w:p>
    <w:p w:rsidR="00506E12" w:rsidRDefault="00506E1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СЛУЖЕБНОГО ПОВЕДЕНИЯ ГОСУДАРСТВЕННЫХ СЛУЖАЩИХ</w:t>
      </w:r>
    </w:p>
    <w:p w:rsidR="00506E12" w:rsidRDefault="00506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06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6E12" w:rsidRDefault="00506E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06E12" w:rsidRDefault="00506E1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16.07.2009 N 814)</w:t>
            </w:r>
          </w:p>
        </w:tc>
      </w:tr>
    </w:tbl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  <w:ind w:firstLine="540"/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</w:t>
      </w:r>
      <w:r>
        <w:rPr>
          <w:rFonts w:ascii="Calibri" w:hAnsi="Calibri" w:cs="Calibri"/>
        </w:rPr>
        <w:lastRenderedPageBreak/>
        <w:t>и конфессий, способствовать межнациональному и межконфессиональному согласию;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506E12" w:rsidRDefault="00506E12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06E12" w:rsidRDefault="00506E12">
      <w:pPr>
        <w:spacing w:after="1" w:line="220" w:lineRule="atLeast"/>
      </w:pPr>
    </w:p>
    <w:p w:rsidR="00506E12" w:rsidRDefault="00506E12">
      <w:pPr>
        <w:spacing w:after="1" w:line="220" w:lineRule="atLeast"/>
      </w:pPr>
    </w:p>
    <w:p w:rsidR="00506E12" w:rsidRDefault="00506E12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97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506E12"/>
    <w:rsid w:val="000D7353"/>
    <w:rsid w:val="003D6B9E"/>
    <w:rsid w:val="00506E12"/>
    <w:rsid w:val="00855D76"/>
    <w:rsid w:val="009C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8C68AA4E5D4310B2397F0CE6B3032782569B39B5AC9F97B7F6A83865B83AEB7C16CFB1831428F93700770A57183FDEB78B961871619r6K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8C68AA4E5D4310B2397F0CE6B3032782569B39B5AC9F97B7F6A83865B83AEB7C16CFB1831428193700770A57183FDEB78B961871619r6K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8C68AA4E5D4310B2397F0CE6B3032782569B39B5AC9F97B7F6A83865B83AEB7C16CFB1831428093700770A57183FDEB78B961871619r6K1D" TargetMode="External"/><Relationship Id="rId5" Type="http://schemas.openxmlformats.org/officeDocument/2006/relationships/hyperlink" Target="consultantplus://offline/ref=B278C68AA4E5D4310B2397F0CE6B3032762B6DB6985AC9F97B7F6A83865B83AEB7C16CFB1831428093700770A57183FDEB78B961871619r6K1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2020-02-21T03:10:00Z</dcterms:created>
  <dcterms:modified xsi:type="dcterms:W3CDTF">2020-02-21T03:11:00Z</dcterms:modified>
</cp:coreProperties>
</file>