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F6" w:rsidRDefault="00DB0CF6" w:rsidP="00DB0CF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DB0CF6" w:rsidRDefault="00DB0CF6" w:rsidP="00DB0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Ревизионной комиссии Муниципального образования Красноуфимский округ на проект постановления Администрации Муниципального образования Красноуфимский округ «О внесении изменения в муниципальную программу Муниципального образования Красноуфимский округ «Повышение эффективности управления муниципальной собственностью Муниципального образования Красноуфимский округ до 2024 года»</w:t>
      </w:r>
    </w:p>
    <w:p w:rsidR="00DB0CF6" w:rsidRDefault="00DB0CF6" w:rsidP="00DB0CF6">
      <w:pPr>
        <w:jc w:val="both"/>
        <w:rPr>
          <w:sz w:val="28"/>
          <w:szCs w:val="28"/>
        </w:rPr>
      </w:pPr>
      <w:bookmarkStart w:id="0" w:name="_GoBack"/>
      <w:bookmarkEnd w:id="0"/>
    </w:p>
    <w:p w:rsidR="00DB0CF6" w:rsidRDefault="00DB0CF6" w:rsidP="00DB0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18.02.2020 года                                                    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Красноуфимск</w:t>
      </w:r>
    </w:p>
    <w:p w:rsidR="00DB0CF6" w:rsidRDefault="00DB0CF6" w:rsidP="00DB0CF6">
      <w:pPr>
        <w:jc w:val="both"/>
        <w:rPr>
          <w:sz w:val="28"/>
          <w:szCs w:val="28"/>
        </w:rPr>
      </w:pPr>
    </w:p>
    <w:p w:rsidR="00DB0CF6" w:rsidRDefault="00DB0CF6" w:rsidP="00DB0CF6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от 07.02.2011 года </w:t>
      </w:r>
      <w:r>
        <w:rPr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оссийской Федерации и муниципальных образований» и подпункта 7 пункта 8.1 статьи 8 Положения Ревизионной комиссии</w:t>
      </w:r>
      <w:r>
        <w:rPr>
          <w:sz w:val="28"/>
          <w:szCs w:val="28"/>
        </w:rPr>
        <w:t xml:space="preserve"> Муниципального образования Красноуфимский округ</w:t>
      </w:r>
      <w:r>
        <w:rPr>
          <w:spacing w:val="-2"/>
          <w:sz w:val="28"/>
          <w:szCs w:val="28"/>
        </w:rPr>
        <w:t xml:space="preserve">, утвержденного решением Думы </w:t>
      </w:r>
      <w:r>
        <w:rPr>
          <w:sz w:val="28"/>
          <w:szCs w:val="28"/>
        </w:rPr>
        <w:t>Муниципального образования Красноуфимский округ от 25.09.2014 № 250</w:t>
      </w:r>
      <w:proofErr w:type="gramEnd"/>
      <w:r>
        <w:rPr>
          <w:sz w:val="28"/>
          <w:szCs w:val="28"/>
        </w:rPr>
        <w:t>, Ревизионной комиссией Муниципального образования Красноуфимский округ проведена экспертиза проекта постановления Администрации Муниципального образования Красноуфимский округ «О внесении изменения в муниципальную программу Муниципального образования Красноуфимский округ «Повышение эффективности управления муниципальной собственностью Муниципального образования Красноуфимский округ до 2024 года» (далее – Проект постановления) и подготовлено  заключение.</w:t>
      </w:r>
    </w:p>
    <w:p w:rsidR="00DB0CF6" w:rsidRDefault="00DB0CF6" w:rsidP="00DB0CF6">
      <w:pPr>
        <w:tabs>
          <w:tab w:val="num" w:pos="92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Ревизионную комиссию Муниципального образования  Красноуфимский округ для проведения экспертизы поступили следующие документы:</w:t>
      </w:r>
    </w:p>
    <w:p w:rsidR="00DB0CF6" w:rsidRDefault="00DB0CF6" w:rsidP="00DB0CF6">
      <w:pPr>
        <w:tabs>
          <w:tab w:val="num" w:pos="92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Сопроводительное письмо за подписью председателя Комитета по управлению имуществом Муниципального образования Красноуфимский округ от 14.02.2020 года № 515 - на 1 листе.</w:t>
      </w:r>
    </w:p>
    <w:p w:rsidR="00DB0CF6" w:rsidRDefault="00DB0CF6" w:rsidP="00DB0CF6">
      <w:pPr>
        <w:tabs>
          <w:tab w:val="num" w:pos="92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Проект постановления с приложением муниципальной программы Муниципального образования Красноуфимский округ «Повышение эффективности управления муниципальной собственностью Муниципального образования Красноуфимский округ до 2024 года» (далее – Проект постановления) - на 19 листах.</w:t>
      </w:r>
    </w:p>
    <w:p w:rsidR="00DB0CF6" w:rsidRDefault="00DB0CF6" w:rsidP="00DB0CF6">
      <w:pPr>
        <w:tabs>
          <w:tab w:val="num" w:pos="927"/>
        </w:tabs>
        <w:ind w:right="-1" w:firstLine="709"/>
        <w:jc w:val="both"/>
        <w:rPr>
          <w:sz w:val="28"/>
          <w:szCs w:val="28"/>
        </w:rPr>
      </w:pPr>
    </w:p>
    <w:p w:rsidR="00DB0CF6" w:rsidRDefault="00DB0CF6" w:rsidP="00DB0CF6">
      <w:pPr>
        <w:tabs>
          <w:tab w:val="num" w:pos="92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постановления, Ревизионная комиссия Муниципального образования Красноуфимский округ (далее – Ревизионная комиссия) отмечает следующее:</w:t>
      </w:r>
    </w:p>
    <w:p w:rsidR="00DB0CF6" w:rsidRDefault="00DB0CF6" w:rsidP="00DB0CF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вносятся согласно статье 179 Бюджетного кодекса Российской Федерации в целях приведения в соответствие объемов бюджетных ассигнований на финансовое обеспечение реализации муниципальной программы с решением Думы Муниципального образования Красноуфимский округ от 12.12.2019 № 182 «О бюджете Муниципального </w:t>
      </w:r>
      <w:r>
        <w:rPr>
          <w:sz w:val="28"/>
          <w:szCs w:val="28"/>
        </w:rPr>
        <w:lastRenderedPageBreak/>
        <w:t xml:space="preserve">образования Красноуфимский округ на 2020 год и плановый период 2021 и 2022 годов». </w:t>
      </w:r>
    </w:p>
    <w:p w:rsidR="00DB0CF6" w:rsidRDefault="00DB0CF6" w:rsidP="00DB0CF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D04C4">
        <w:rPr>
          <w:sz w:val="28"/>
          <w:szCs w:val="28"/>
        </w:rPr>
        <w:t>Также объемы финансирования муниципальной программы  приводятся в соответствие объемам бюджетных ассигнований на финансовое обеспечение реализации муниципальной программы с решением Думы Муниципального образования Красноуфимский округ от 19.12.2018 № 107 «О бюджете Муниципального образования Красноуфимский округ на 2019 год и плановый период 2020 и 2021 годов» (в ред. от 12.12.2019 № 183) в нарушение срока установленного пунктом 3.6. раздела 3 Порядка формирования и реализации</w:t>
      </w:r>
      <w:proofErr w:type="gramEnd"/>
      <w:r w:rsidRPr="008D04C4">
        <w:rPr>
          <w:sz w:val="28"/>
          <w:szCs w:val="28"/>
        </w:rPr>
        <w:t xml:space="preserve"> муниципальных программ и комплексных муниципальных программ Муниципального образования Красноуфимский округ, утвержденного постановлением Администрации Муниципального образования Красноуфимский округ от 27.07.2017 №715 (далее - Порядок). </w:t>
      </w:r>
    </w:p>
    <w:p w:rsidR="00DB0CF6" w:rsidRDefault="00DB0CF6" w:rsidP="00DB0CF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муниципальной программы цель под №6  «Улучшение жилищных условий  граждан за счет переселения из аварийного жилищного фонда» не соответствует  названию цели под №6 указанной в приложении №1 Проекта постановления «Улучшение жилищных условий  граждан за счет переселения из аварийного жилищного фонда  и капитального ремонта общего имущества многоквартирных домов».</w:t>
      </w:r>
    </w:p>
    <w:p w:rsidR="00DB0CF6" w:rsidRPr="00C02219" w:rsidRDefault="00DB0CF6" w:rsidP="00DB0CF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C02219">
        <w:rPr>
          <w:sz w:val="28"/>
          <w:szCs w:val="28"/>
        </w:rPr>
        <w:t xml:space="preserve">В паспорте муниципальной программы задача  под №8  «Обеспечение выполнения мероприятий по реализации планов </w:t>
      </w:r>
      <w:r w:rsidRPr="00C02219">
        <w:rPr>
          <w:i/>
          <w:sz w:val="28"/>
          <w:szCs w:val="28"/>
        </w:rPr>
        <w:t>муниципальной программы</w:t>
      </w:r>
      <w:r w:rsidRPr="00C02219">
        <w:rPr>
          <w:sz w:val="28"/>
          <w:szCs w:val="28"/>
        </w:rPr>
        <w:t xml:space="preserve"> в сфере управления и приватизации муниципального имущества </w:t>
      </w:r>
      <w:r w:rsidRPr="00C02219">
        <w:rPr>
          <w:rFonts w:eastAsia="Calibri"/>
          <w:sz w:val="28"/>
          <w:szCs w:val="28"/>
          <w:lang w:eastAsia="en-US"/>
        </w:rPr>
        <w:t>МО Красноуфимский округ»</w:t>
      </w:r>
      <w:r w:rsidRPr="00C02219">
        <w:rPr>
          <w:rFonts w:eastAsia="Calibri"/>
          <w:lang w:eastAsia="en-US"/>
        </w:rPr>
        <w:t xml:space="preserve"> </w:t>
      </w:r>
      <w:r w:rsidRPr="00C02219">
        <w:rPr>
          <w:sz w:val="28"/>
          <w:szCs w:val="28"/>
        </w:rPr>
        <w:t>не соответствует  названию задачи под №8 указанной в приложении №1 Проекта</w:t>
      </w:r>
      <w:r w:rsidRPr="00B1466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C02219">
        <w:rPr>
          <w:sz w:val="28"/>
          <w:szCs w:val="28"/>
        </w:rPr>
        <w:t xml:space="preserve"> «Обеспечение выполнений мероприятий по реализации планов в сфере управления и приватизации муниципального имущества МО Красноуфимский округ».</w:t>
      </w:r>
      <w:proofErr w:type="gramEnd"/>
    </w:p>
    <w:p w:rsidR="00DB0CF6" w:rsidRDefault="00DB0CF6" w:rsidP="00DB0CF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60C64">
        <w:rPr>
          <w:sz w:val="28"/>
          <w:szCs w:val="28"/>
        </w:rPr>
        <w:t>Объемы финансирования муниципальной программы</w:t>
      </w:r>
      <w:r>
        <w:rPr>
          <w:sz w:val="28"/>
          <w:szCs w:val="28"/>
        </w:rPr>
        <w:t xml:space="preserve"> соответствуют  данным решения</w:t>
      </w:r>
      <w:r w:rsidRPr="008D04C4">
        <w:rPr>
          <w:sz w:val="28"/>
          <w:szCs w:val="28"/>
        </w:rPr>
        <w:t xml:space="preserve"> Думы Муниципального образования Красноуфимский округ от 19.12.2018 № 107 «О бюджете Муниципального образования Красноуфимский округ на 2019 год и плановый период 2020 и 2021 годов» (в ред. от 12.12.2019 № 183) </w:t>
      </w:r>
      <w:r>
        <w:rPr>
          <w:sz w:val="28"/>
          <w:szCs w:val="28"/>
        </w:rPr>
        <w:t>и решения  Думы Муниципального образования Красноуфимский округ от 12.12.2019 № 182 «О бюджете Муниципального образования Красноуфимский округ на 2020 год и плановый период 2021 и</w:t>
      </w:r>
      <w:proofErr w:type="gramEnd"/>
      <w:r>
        <w:rPr>
          <w:sz w:val="28"/>
          <w:szCs w:val="28"/>
        </w:rPr>
        <w:t xml:space="preserve"> 2022 годов». </w:t>
      </w:r>
    </w:p>
    <w:p w:rsidR="00DB0CF6" w:rsidRDefault="00DB0CF6" w:rsidP="00DB0CF6">
      <w:pPr>
        <w:jc w:val="both"/>
        <w:rPr>
          <w:sz w:val="28"/>
          <w:szCs w:val="28"/>
        </w:rPr>
      </w:pPr>
    </w:p>
    <w:p w:rsidR="00DB0CF6" w:rsidRDefault="00DB0CF6" w:rsidP="00DB0CF6">
      <w:pPr>
        <w:tabs>
          <w:tab w:val="num" w:pos="92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 изложенного Ревизионная комиссия считает, что Проект постановлении нуждается в доработке. О результатах внесенных изменений в муниципальную программу в соответствии с настоящим заключением необходимо сообщить в Ревизионную комиссию МО Красноуфимский округ. </w:t>
      </w:r>
    </w:p>
    <w:p w:rsidR="00DB0CF6" w:rsidRDefault="00DB0CF6" w:rsidP="00DB0CF6">
      <w:pPr>
        <w:tabs>
          <w:tab w:val="num" w:pos="927"/>
        </w:tabs>
        <w:ind w:right="-1"/>
        <w:rPr>
          <w:sz w:val="28"/>
          <w:szCs w:val="28"/>
        </w:rPr>
      </w:pPr>
    </w:p>
    <w:p w:rsidR="00DB0CF6" w:rsidRDefault="00DB0CF6" w:rsidP="00DB0CF6">
      <w:pPr>
        <w:tabs>
          <w:tab w:val="num" w:pos="927"/>
        </w:tabs>
        <w:ind w:right="-1"/>
        <w:rPr>
          <w:sz w:val="28"/>
          <w:szCs w:val="28"/>
        </w:rPr>
      </w:pPr>
    </w:p>
    <w:p w:rsidR="00DB0CF6" w:rsidRDefault="00DB0CF6" w:rsidP="00DB0CF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Ревизионной  комиссии</w:t>
      </w:r>
    </w:p>
    <w:p w:rsidR="00DB0CF6" w:rsidRDefault="00DB0CF6" w:rsidP="00DB0CF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0CF6" w:rsidRDefault="00DB0CF6" w:rsidP="00DB0CF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Красноуфимский округ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И.Г. Тебнева</w:t>
      </w:r>
    </w:p>
    <w:p w:rsidR="00DB0CF6" w:rsidRDefault="00DB0CF6" w:rsidP="00DB0CF6"/>
    <w:sectPr w:rsidR="00DB0CF6" w:rsidSect="00060C6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04291"/>
    <w:multiLevelType w:val="hybridMultilevel"/>
    <w:tmpl w:val="4E1CDBF0"/>
    <w:lvl w:ilvl="0" w:tplc="B09E105E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B0CF6"/>
    <w:rsid w:val="00635AA2"/>
    <w:rsid w:val="007C48E0"/>
    <w:rsid w:val="0089167F"/>
    <w:rsid w:val="008E3BD7"/>
    <w:rsid w:val="00AC2416"/>
    <w:rsid w:val="00B02723"/>
    <w:rsid w:val="00C35BE3"/>
    <w:rsid w:val="00D70CCF"/>
    <w:rsid w:val="00DB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B0CF6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ТЦ ОКТЯБРЬ</dc:creator>
  <cp:lastModifiedBy>DNS ТЦ ОКТЯБРЬ</cp:lastModifiedBy>
  <cp:revision>1</cp:revision>
  <dcterms:created xsi:type="dcterms:W3CDTF">2020-02-19T03:27:00Z</dcterms:created>
  <dcterms:modified xsi:type="dcterms:W3CDTF">2020-02-19T03:28:00Z</dcterms:modified>
</cp:coreProperties>
</file>