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90" w:rsidRDefault="009E1790" w:rsidP="009E1790">
      <w:pPr>
        <w:rPr>
          <w:szCs w:val="28"/>
        </w:rPr>
      </w:pPr>
    </w:p>
    <w:p w:rsidR="009E1790" w:rsidRDefault="009E1790" w:rsidP="009E1790">
      <w:pPr>
        <w:rPr>
          <w:szCs w:val="28"/>
        </w:rPr>
      </w:pPr>
    </w:p>
    <w:p w:rsidR="009E1790" w:rsidRDefault="009E1790" w:rsidP="009E1790">
      <w:pPr>
        <w:ind w:firstLine="708"/>
      </w:pPr>
    </w:p>
    <w:p w:rsidR="009E1790" w:rsidRDefault="009E1790" w:rsidP="009E1790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-835660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790" w:rsidRDefault="009E1790" w:rsidP="009E179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РЕВИЗИОННАЯ КОМИССИЯ</w:t>
      </w:r>
    </w:p>
    <w:p w:rsidR="009E1790" w:rsidRDefault="009E1790" w:rsidP="009E1790">
      <w:pPr>
        <w:spacing w:line="240" w:lineRule="auto"/>
        <w:ind w:right="-981"/>
        <w:rPr>
          <w:b/>
          <w:szCs w:val="28"/>
        </w:rPr>
      </w:pPr>
      <w:r>
        <w:rPr>
          <w:b/>
          <w:szCs w:val="28"/>
        </w:rPr>
        <w:t xml:space="preserve">                        МУНИЦИПАЛЬНОГО ОБРАЗОВАНИЯ</w:t>
      </w:r>
    </w:p>
    <w:p w:rsidR="009E1790" w:rsidRDefault="009E1790" w:rsidP="009E1790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КРАСНОУФИМСКИЙ ОКРУГ</w:t>
      </w:r>
    </w:p>
    <w:p w:rsidR="009E1790" w:rsidRDefault="009E1790" w:rsidP="009E1790">
      <w:pPr>
        <w:pStyle w:val="a9"/>
      </w:pPr>
    </w:p>
    <w:p w:rsidR="009E1790" w:rsidRDefault="009E1790" w:rsidP="009E1790">
      <w:pPr>
        <w:pStyle w:val="a9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E1790" w:rsidRDefault="009E1790" w:rsidP="009E1790">
      <w:pPr>
        <w:pStyle w:val="a9"/>
        <w:jc w:val="left"/>
        <w:rPr>
          <w:sz w:val="32"/>
          <w:szCs w:val="32"/>
        </w:rPr>
      </w:pPr>
    </w:p>
    <w:p w:rsidR="009E1790" w:rsidRDefault="009E1790" w:rsidP="009E1790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от   29 декабря 2018 года № 80</w:t>
      </w:r>
    </w:p>
    <w:p w:rsidR="009E1790" w:rsidRDefault="009E1790" w:rsidP="009E1790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</w:p>
    <w:p w:rsidR="009E179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r w:rsidRPr="004401B0">
        <w:rPr>
          <w:szCs w:val="28"/>
        </w:rPr>
        <w:t>Об утверждении Стандарта внешнего</w:t>
      </w:r>
    </w:p>
    <w:p w:rsidR="009E1790" w:rsidRDefault="001C0E44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>
        <w:rPr>
          <w:szCs w:val="28"/>
        </w:rPr>
        <w:t>м</w:t>
      </w:r>
      <w:r w:rsidR="009E1790" w:rsidRPr="004401B0">
        <w:rPr>
          <w:szCs w:val="28"/>
        </w:rPr>
        <w:t>униципального</w:t>
      </w:r>
      <w:r w:rsidR="009E1790">
        <w:rPr>
          <w:szCs w:val="28"/>
        </w:rPr>
        <w:t xml:space="preserve">  </w:t>
      </w:r>
      <w:r w:rsidR="009E1790" w:rsidRPr="004401B0">
        <w:rPr>
          <w:szCs w:val="28"/>
        </w:rPr>
        <w:t xml:space="preserve">финансового контроля </w:t>
      </w:r>
    </w:p>
    <w:p w:rsidR="009E179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401B0">
        <w:rPr>
          <w:szCs w:val="28"/>
        </w:rPr>
        <w:t>«Подготовка предложений по совершенствованию</w:t>
      </w: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401B0">
        <w:rPr>
          <w:szCs w:val="28"/>
        </w:rPr>
        <w:t xml:space="preserve"> осуществления главными администраторами </w:t>
      </w:r>
    </w:p>
    <w:p w:rsidR="009E179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401B0">
        <w:rPr>
          <w:szCs w:val="28"/>
        </w:rPr>
        <w:t>(администраторами) средств местного</w:t>
      </w:r>
    </w:p>
    <w:p w:rsidR="009E179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401B0">
        <w:rPr>
          <w:szCs w:val="28"/>
        </w:rPr>
        <w:t xml:space="preserve"> бюджета внутреннего финансового контроля </w:t>
      </w: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401B0">
        <w:rPr>
          <w:szCs w:val="28"/>
        </w:rPr>
        <w:t>и внутреннего финансового аудита»</w:t>
      </w: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ind w:firstLine="0"/>
        <w:rPr>
          <w:szCs w:val="28"/>
        </w:rPr>
      </w:pPr>
      <w:r w:rsidRPr="004401B0">
        <w:rPr>
          <w:szCs w:val="28"/>
        </w:rPr>
        <w:t xml:space="preserve"> </w:t>
      </w:r>
    </w:p>
    <w:p w:rsidR="009E1790" w:rsidRPr="004401B0" w:rsidRDefault="009E1790" w:rsidP="00DD7E1B">
      <w:pPr>
        <w:spacing w:line="240" w:lineRule="auto"/>
        <w:contextualSpacing/>
        <w:rPr>
          <w:szCs w:val="28"/>
        </w:rPr>
      </w:pPr>
      <w:r w:rsidRPr="004401B0">
        <w:rPr>
          <w:szCs w:val="28"/>
        </w:rPr>
        <w:t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</w:t>
      </w:r>
      <w:r w:rsidR="00DD7E1B">
        <w:rPr>
          <w:szCs w:val="28"/>
        </w:rPr>
        <w:t xml:space="preserve">льных образований», статьи 8 </w:t>
      </w:r>
      <w:r w:rsidR="00DD7E1B">
        <w:rPr>
          <w:spacing w:val="-2"/>
          <w:szCs w:val="28"/>
        </w:rPr>
        <w:t>Положения  Ревизионной комиссии</w:t>
      </w:r>
      <w:r w:rsidR="00DD7E1B">
        <w:rPr>
          <w:szCs w:val="28"/>
        </w:rPr>
        <w:t xml:space="preserve"> Муниципального образования Красноуфимский округ</w:t>
      </w:r>
      <w:r w:rsidR="00DD7E1B">
        <w:rPr>
          <w:spacing w:val="-2"/>
          <w:szCs w:val="28"/>
        </w:rPr>
        <w:t xml:space="preserve">, утвержденного  решением  Думы  </w:t>
      </w:r>
      <w:r w:rsidR="00DD7E1B">
        <w:rPr>
          <w:szCs w:val="28"/>
        </w:rPr>
        <w:t xml:space="preserve">Муниципального образования  </w:t>
      </w:r>
      <w:proofErr w:type="gramStart"/>
      <w:r w:rsidR="00DD7E1B">
        <w:rPr>
          <w:szCs w:val="28"/>
        </w:rPr>
        <w:t>Красноуфимский округ от 25.09.2014 года №250 (с изменениями</w:t>
      </w:r>
      <w:r w:rsidRPr="004401B0">
        <w:rPr>
          <w:szCs w:val="28"/>
        </w:rPr>
        <w:t xml:space="preserve">), руководствуясь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</w:t>
      </w:r>
      <w:proofErr w:type="gramEnd"/>
      <w:r w:rsidRPr="004401B0">
        <w:rPr>
          <w:szCs w:val="28"/>
        </w:rPr>
        <w:t>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Стандартом Счетной палаты Российской Федерации СГА 311 «Проверка и анализ эффективности внутреннего финансового аудита», утвержденного Коллегией Счетной палаты Российской Федерации (протокол от 10.07.2015 № 32К (1043))</w:t>
      </w: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ind w:firstLine="539"/>
        <w:rPr>
          <w:szCs w:val="28"/>
        </w:rPr>
      </w:pP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01B0">
        <w:rPr>
          <w:szCs w:val="28"/>
        </w:rPr>
        <w:t xml:space="preserve">1. Утвердить Стандарт внешнего муниципального финансового контроля «Подготовка предложений по совершенствованию осуществления главными администраторами (администраторами) средств местного бюджета внутреннего </w:t>
      </w:r>
    </w:p>
    <w:p w:rsidR="009E1790" w:rsidRPr="00C61255" w:rsidRDefault="009E1790" w:rsidP="00C61255">
      <w:pPr>
        <w:autoSpaceDE w:val="0"/>
        <w:autoSpaceDN w:val="0"/>
        <w:adjustRightInd w:val="0"/>
        <w:spacing w:line="240" w:lineRule="auto"/>
        <w:rPr>
          <w:rStyle w:val="FontStyle14"/>
          <w:b w:val="0"/>
        </w:rPr>
      </w:pPr>
      <w:r w:rsidRPr="004401B0">
        <w:rPr>
          <w:szCs w:val="28"/>
        </w:rPr>
        <w:t xml:space="preserve">финансового контроля и внутреннего финансового аудита» </w:t>
      </w:r>
      <w:r w:rsidR="00DD7E1B">
        <w:rPr>
          <w:spacing w:val="-2"/>
          <w:szCs w:val="28"/>
        </w:rPr>
        <w:t>Ревизионной комиссии</w:t>
      </w:r>
      <w:r w:rsidR="00DD7E1B">
        <w:rPr>
          <w:szCs w:val="28"/>
        </w:rPr>
        <w:t xml:space="preserve"> Муниципального образования Красноуфимский округ</w:t>
      </w:r>
      <w:r w:rsidR="00C61255">
        <w:rPr>
          <w:szCs w:val="28"/>
        </w:rPr>
        <w:t xml:space="preserve"> (прилагается)</w:t>
      </w:r>
      <w:r w:rsidR="00C61255" w:rsidRPr="00C45247">
        <w:rPr>
          <w:szCs w:val="28"/>
        </w:rPr>
        <w:t>.</w:t>
      </w:r>
      <w:r w:rsidR="00C61255" w:rsidRPr="00C45247">
        <w:rPr>
          <w:rStyle w:val="FontStyle14"/>
        </w:rPr>
        <w:t xml:space="preserve"> </w:t>
      </w:r>
    </w:p>
    <w:p w:rsidR="00DD7E1B" w:rsidRDefault="00DD7E1B" w:rsidP="00DD7E1B">
      <w:pPr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lastRenderedPageBreak/>
        <w:t xml:space="preserve">        2. </w:t>
      </w:r>
      <w:r>
        <w:rPr>
          <w:color w:val="000000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DD7E1B" w:rsidRPr="00DD7E1B" w:rsidRDefault="00DD7E1B" w:rsidP="00DD7E1B">
      <w:pPr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>
        <w:rPr>
          <w:szCs w:val="28"/>
        </w:rPr>
        <w:t xml:space="preserve">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DD7E1B" w:rsidRDefault="00DD7E1B" w:rsidP="00DD7E1B">
      <w:pPr>
        <w:spacing w:line="240" w:lineRule="auto"/>
        <w:rPr>
          <w:szCs w:val="28"/>
        </w:rPr>
      </w:pPr>
    </w:p>
    <w:p w:rsidR="00DD7E1B" w:rsidRDefault="00DD7E1B" w:rsidP="00DD7E1B">
      <w:pPr>
        <w:spacing w:line="240" w:lineRule="auto"/>
        <w:rPr>
          <w:szCs w:val="28"/>
        </w:rPr>
      </w:pPr>
    </w:p>
    <w:p w:rsidR="00DD7E1B" w:rsidRPr="00E653FC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FC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D7E1B" w:rsidRPr="00E653FC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3FC">
        <w:rPr>
          <w:rFonts w:ascii="Times New Roman" w:hAnsi="Times New Roman" w:cs="Times New Roman"/>
          <w:sz w:val="28"/>
          <w:szCs w:val="28"/>
        </w:rPr>
        <w:t>МО Красноуфимский округ                                                И.Г. Тебнева</w:t>
      </w:r>
    </w:p>
    <w:p w:rsidR="00DD7E1B" w:rsidRPr="00E653FC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Default="00DD7E1B" w:rsidP="00DD7E1B">
      <w:pPr>
        <w:pStyle w:val="50"/>
        <w:shd w:val="clear" w:color="auto" w:fill="auto"/>
        <w:tabs>
          <w:tab w:val="left" w:pos="1127"/>
        </w:tabs>
        <w:spacing w:before="0" w:line="240" w:lineRule="auto"/>
        <w:jc w:val="both"/>
      </w:pPr>
    </w:p>
    <w:p w:rsidR="00DD7E1B" w:rsidRPr="00A016CF" w:rsidRDefault="00DD7E1B" w:rsidP="00DD7E1B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DD7E1B" w:rsidRPr="00A016CF" w:rsidRDefault="00DD7E1B" w:rsidP="00DD7E1B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016CF">
        <w:rPr>
          <w:rFonts w:ascii="Times New Roman" w:hAnsi="Times New Roman" w:cs="Times New Roman"/>
          <w:sz w:val="28"/>
          <w:szCs w:val="28"/>
        </w:rPr>
        <w:t>аспоряжением Ревизионной комиссии</w:t>
      </w:r>
    </w:p>
    <w:p w:rsidR="00DD7E1B" w:rsidRPr="00A016CF" w:rsidRDefault="00DD7E1B" w:rsidP="00DD7E1B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6CF">
        <w:rPr>
          <w:rFonts w:ascii="Times New Roman" w:hAnsi="Times New Roman" w:cs="Times New Roman"/>
          <w:sz w:val="28"/>
          <w:szCs w:val="28"/>
        </w:rPr>
        <w:t>МО Красноуфимский округ</w:t>
      </w:r>
    </w:p>
    <w:p w:rsidR="00DD7E1B" w:rsidRPr="00A016CF" w:rsidRDefault="00DD7E1B" w:rsidP="00DD7E1B">
      <w:pPr>
        <w:pStyle w:val="61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29.12.2018 г. № 80</w:t>
      </w:r>
    </w:p>
    <w:p w:rsidR="009E1790" w:rsidRPr="00DD7E1B" w:rsidRDefault="009E1790" w:rsidP="00DD7E1B">
      <w:pPr>
        <w:rPr>
          <w:szCs w:val="28"/>
        </w:rPr>
      </w:pPr>
    </w:p>
    <w:p w:rsidR="00DA763D" w:rsidRPr="004401B0" w:rsidRDefault="00DA763D" w:rsidP="00DA763D">
      <w:pPr>
        <w:spacing w:line="240" w:lineRule="auto"/>
        <w:jc w:val="center"/>
        <w:rPr>
          <w:szCs w:val="28"/>
        </w:rPr>
      </w:pPr>
      <w:r w:rsidRPr="004401B0">
        <w:rPr>
          <w:szCs w:val="28"/>
        </w:rPr>
        <w:t>СТАНДАРТ</w:t>
      </w:r>
    </w:p>
    <w:p w:rsidR="00DA763D" w:rsidRPr="004401B0" w:rsidRDefault="00DA763D" w:rsidP="00DA763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01B0">
        <w:rPr>
          <w:szCs w:val="28"/>
        </w:rPr>
        <w:t xml:space="preserve">внешнего муниципального финансового контроля «Подготовка предложений по совершенствованию осуществления главными администраторами (администраторами) средств местного бюджета внутреннего </w:t>
      </w:r>
    </w:p>
    <w:p w:rsidR="00DA763D" w:rsidRPr="00DA763D" w:rsidRDefault="00DA763D" w:rsidP="00DA763D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8"/>
        </w:rPr>
      </w:pPr>
      <w:r w:rsidRPr="004401B0">
        <w:rPr>
          <w:szCs w:val="28"/>
        </w:rPr>
        <w:t xml:space="preserve">финансового контроля и внутреннего финансового аудита» </w:t>
      </w:r>
      <w:r>
        <w:rPr>
          <w:spacing w:val="-2"/>
          <w:szCs w:val="28"/>
        </w:rPr>
        <w:t>Ревизионной комиссии</w:t>
      </w:r>
      <w:r>
        <w:rPr>
          <w:szCs w:val="28"/>
        </w:rPr>
        <w:t xml:space="preserve"> Муниципального образования Красноуфимский округ.</w:t>
      </w:r>
      <w:r w:rsidRPr="004401B0">
        <w:rPr>
          <w:rStyle w:val="FontStyle14"/>
          <w:b w:val="0"/>
          <w:szCs w:val="28"/>
        </w:rPr>
        <w:t xml:space="preserve"> </w:t>
      </w:r>
    </w:p>
    <w:p w:rsidR="00DA763D" w:rsidRDefault="00DA763D" w:rsidP="009E1790">
      <w:pPr>
        <w:jc w:val="center"/>
        <w:rPr>
          <w:b/>
          <w:szCs w:val="28"/>
        </w:rPr>
      </w:pPr>
    </w:p>
    <w:p w:rsidR="009E1790" w:rsidRPr="004401B0" w:rsidRDefault="009E1790" w:rsidP="009E1790">
      <w:pPr>
        <w:jc w:val="center"/>
        <w:rPr>
          <w:b/>
          <w:szCs w:val="28"/>
        </w:rPr>
      </w:pPr>
      <w:r w:rsidRPr="004401B0">
        <w:rPr>
          <w:b/>
          <w:szCs w:val="28"/>
        </w:rPr>
        <w:t>Содержание</w:t>
      </w:r>
    </w:p>
    <w:p w:rsidR="009E1790" w:rsidRPr="004401B0" w:rsidRDefault="009E1790" w:rsidP="009E1790">
      <w:pPr>
        <w:numPr>
          <w:ilvl w:val="0"/>
          <w:numId w:val="1"/>
        </w:numPr>
        <w:spacing w:line="240" w:lineRule="auto"/>
        <w:jc w:val="left"/>
        <w:rPr>
          <w:szCs w:val="28"/>
        </w:rPr>
      </w:pPr>
      <w:r w:rsidRPr="004401B0">
        <w:rPr>
          <w:szCs w:val="28"/>
        </w:rPr>
        <w:t>Обще положения</w:t>
      </w:r>
      <w:r w:rsidR="001C0E44">
        <w:rPr>
          <w:szCs w:val="28"/>
        </w:rPr>
        <w:t>.</w:t>
      </w:r>
    </w:p>
    <w:p w:rsidR="009E1790" w:rsidRPr="004401B0" w:rsidRDefault="009E1790" w:rsidP="009E1790">
      <w:pPr>
        <w:pStyle w:val="3"/>
        <w:numPr>
          <w:ilvl w:val="0"/>
          <w:numId w:val="1"/>
        </w:numPr>
        <w:jc w:val="both"/>
        <w:rPr>
          <w:b w:val="0"/>
        </w:rPr>
      </w:pPr>
      <w:r w:rsidRPr="004401B0">
        <w:rPr>
          <w:b w:val="0"/>
        </w:rPr>
        <w:t>Содержание внутреннего финансового контроля.</w:t>
      </w:r>
    </w:p>
    <w:p w:rsidR="00DA763D" w:rsidRPr="004401B0" w:rsidRDefault="009E1790" w:rsidP="00A3021B">
      <w:pPr>
        <w:numPr>
          <w:ilvl w:val="0"/>
          <w:numId w:val="1"/>
        </w:numPr>
        <w:spacing w:line="240" w:lineRule="auto"/>
        <w:ind w:left="0" w:firstLine="709"/>
      </w:pPr>
      <w:r w:rsidRPr="004401B0">
        <w:rPr>
          <w:szCs w:val="28"/>
        </w:rPr>
        <w:t xml:space="preserve">Цели, задачи, предмет деятельности по подготовке предложений по совершенствованию осуществления главными администраторами средств бюджета </w:t>
      </w:r>
      <w:r w:rsidR="00DA763D">
        <w:rPr>
          <w:szCs w:val="28"/>
        </w:rPr>
        <w:t xml:space="preserve">Муниципального образования Красноуфимский округ </w:t>
      </w:r>
      <w:r w:rsidRPr="004401B0">
        <w:rPr>
          <w:szCs w:val="28"/>
        </w:rPr>
        <w:t>внутреннего финансового контроля и внутреннего финансового аудита.</w:t>
      </w:r>
    </w:p>
    <w:p w:rsidR="009E1790" w:rsidRPr="004401B0" w:rsidRDefault="009E1790" w:rsidP="00A3021B">
      <w:pPr>
        <w:numPr>
          <w:ilvl w:val="0"/>
          <w:numId w:val="1"/>
        </w:numPr>
        <w:spacing w:line="240" w:lineRule="auto"/>
        <w:ind w:left="0" w:firstLine="709"/>
      </w:pPr>
      <w:r w:rsidRPr="004401B0">
        <w:rPr>
          <w:szCs w:val="28"/>
        </w:rPr>
        <w:t>Правовая и информационная основа анализа эффективности внутреннего финансового контроля и внутреннего финансового аудита.</w:t>
      </w:r>
    </w:p>
    <w:p w:rsidR="009E1790" w:rsidRPr="004401B0" w:rsidRDefault="009E1790" w:rsidP="00A3021B">
      <w:pPr>
        <w:numPr>
          <w:ilvl w:val="0"/>
          <w:numId w:val="1"/>
        </w:numPr>
        <w:spacing w:line="240" w:lineRule="auto"/>
        <w:ind w:left="0" w:firstLine="709"/>
      </w:pPr>
      <w:r w:rsidRPr="004401B0">
        <w:rPr>
          <w:szCs w:val="28"/>
        </w:rPr>
        <w:t xml:space="preserve">Подготовка к осуществлению деятельности по подготовке предложений по совершенствованию осуществления главными администраторами средств бюджета </w:t>
      </w:r>
      <w:r w:rsidR="00DA763D">
        <w:rPr>
          <w:szCs w:val="28"/>
        </w:rPr>
        <w:t xml:space="preserve">Муниципального образования Красноуфимский округ </w:t>
      </w:r>
      <w:r w:rsidRPr="004401B0">
        <w:rPr>
          <w:szCs w:val="28"/>
        </w:rPr>
        <w:t>внутреннего финансового контроля и внутреннего финансового аудита</w:t>
      </w:r>
      <w:r w:rsidR="001C0E44">
        <w:rPr>
          <w:szCs w:val="28"/>
        </w:rPr>
        <w:t>.</w:t>
      </w:r>
    </w:p>
    <w:p w:rsidR="009E1790" w:rsidRPr="004401B0" w:rsidRDefault="009E1790" w:rsidP="00A3021B">
      <w:pPr>
        <w:numPr>
          <w:ilvl w:val="0"/>
          <w:numId w:val="1"/>
        </w:numPr>
        <w:spacing w:line="240" w:lineRule="auto"/>
        <w:ind w:left="0" w:firstLine="709"/>
      </w:pPr>
      <w:r w:rsidRPr="004401B0">
        <w:rPr>
          <w:szCs w:val="28"/>
        </w:rPr>
        <w:t xml:space="preserve">Организация и осуществление деятельности по подготовке предложений по совершенствованию осуществления главными администраторами средств бюджета </w:t>
      </w:r>
      <w:r w:rsidR="00DA763D">
        <w:rPr>
          <w:szCs w:val="28"/>
        </w:rPr>
        <w:t xml:space="preserve">Муниципального образования Красноуфимский округ </w:t>
      </w:r>
      <w:r w:rsidRPr="004401B0">
        <w:rPr>
          <w:szCs w:val="28"/>
        </w:rPr>
        <w:t>внутреннего финансового контроля и внутреннего финансового аудита.</w:t>
      </w:r>
    </w:p>
    <w:p w:rsidR="009E1790" w:rsidRPr="004401B0" w:rsidRDefault="009E1790" w:rsidP="00A3021B">
      <w:pPr>
        <w:numPr>
          <w:ilvl w:val="0"/>
          <w:numId w:val="1"/>
        </w:numPr>
        <w:spacing w:line="240" w:lineRule="auto"/>
        <w:ind w:left="0" w:firstLine="709"/>
      </w:pPr>
      <w:r w:rsidRPr="004401B0">
        <w:rPr>
          <w:szCs w:val="28"/>
        </w:rPr>
        <w:t xml:space="preserve">Обобщение результатов и подготовка предложений по совершенствованию осуществления главными администраторами средств бюджета </w:t>
      </w:r>
      <w:r w:rsidR="00DA763D">
        <w:rPr>
          <w:szCs w:val="28"/>
        </w:rPr>
        <w:t>Муниципального образования Красноуфимский округ</w:t>
      </w:r>
      <w:r w:rsidR="00DA763D" w:rsidRPr="004401B0">
        <w:rPr>
          <w:szCs w:val="28"/>
        </w:rPr>
        <w:t xml:space="preserve"> </w:t>
      </w:r>
      <w:r w:rsidRPr="004401B0">
        <w:rPr>
          <w:szCs w:val="28"/>
        </w:rPr>
        <w:t>внутреннего финансового контроля и внутреннего финансового аудита</w:t>
      </w:r>
      <w:r w:rsidR="00DA763D">
        <w:rPr>
          <w:szCs w:val="28"/>
        </w:rPr>
        <w:t>.</w:t>
      </w:r>
    </w:p>
    <w:p w:rsidR="009E1790" w:rsidRPr="004401B0" w:rsidRDefault="009E1790" w:rsidP="009E1790">
      <w:pPr>
        <w:jc w:val="center"/>
        <w:rPr>
          <w:b/>
          <w:szCs w:val="28"/>
        </w:rPr>
      </w:pPr>
    </w:p>
    <w:p w:rsidR="009E1790" w:rsidRPr="004401B0" w:rsidRDefault="009E1790" w:rsidP="009E1790">
      <w:pPr>
        <w:jc w:val="center"/>
        <w:rPr>
          <w:b/>
          <w:szCs w:val="28"/>
        </w:rPr>
      </w:pP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jc w:val="right"/>
      </w:pP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jc w:val="right"/>
      </w:pPr>
    </w:p>
    <w:p w:rsidR="009E1790" w:rsidRPr="004401B0" w:rsidRDefault="009E1790" w:rsidP="009E1790">
      <w:pPr>
        <w:autoSpaceDE w:val="0"/>
        <w:autoSpaceDN w:val="0"/>
        <w:adjustRightInd w:val="0"/>
        <w:spacing w:line="240" w:lineRule="auto"/>
        <w:jc w:val="right"/>
      </w:pPr>
    </w:p>
    <w:p w:rsidR="009E1790" w:rsidRPr="004401B0" w:rsidRDefault="009E1790" w:rsidP="00DA763D">
      <w:pPr>
        <w:ind w:firstLine="0"/>
        <w:rPr>
          <w:b/>
          <w:szCs w:val="28"/>
        </w:rPr>
      </w:pPr>
    </w:p>
    <w:p w:rsidR="009E1790" w:rsidRPr="004401B0" w:rsidRDefault="009E1790" w:rsidP="009E1790">
      <w:pPr>
        <w:tabs>
          <w:tab w:val="left" w:pos="426"/>
        </w:tabs>
        <w:spacing w:line="240" w:lineRule="auto"/>
        <w:jc w:val="center"/>
        <w:outlineLvl w:val="0"/>
        <w:rPr>
          <w:b/>
          <w:szCs w:val="28"/>
        </w:rPr>
      </w:pPr>
      <w:r w:rsidRPr="004401B0">
        <w:rPr>
          <w:b/>
          <w:szCs w:val="28"/>
        </w:rPr>
        <w:lastRenderedPageBreak/>
        <w:t>1. Общие положения</w:t>
      </w:r>
    </w:p>
    <w:p w:rsidR="009E1790" w:rsidRPr="004401B0" w:rsidRDefault="009E1790" w:rsidP="009E1790">
      <w:pPr>
        <w:tabs>
          <w:tab w:val="left" w:pos="426"/>
        </w:tabs>
        <w:spacing w:line="240" w:lineRule="auto"/>
        <w:jc w:val="center"/>
        <w:outlineLvl w:val="0"/>
        <w:rPr>
          <w:b/>
          <w:szCs w:val="28"/>
        </w:rPr>
      </w:pPr>
    </w:p>
    <w:p w:rsidR="009E1790" w:rsidRPr="00DA763D" w:rsidRDefault="009E1790" w:rsidP="00DA763D">
      <w:pPr>
        <w:autoSpaceDE w:val="0"/>
        <w:autoSpaceDN w:val="0"/>
        <w:adjustRightInd w:val="0"/>
        <w:spacing w:line="240" w:lineRule="auto"/>
        <w:ind w:firstLine="0"/>
        <w:rPr>
          <w:sz w:val="22"/>
          <w:szCs w:val="28"/>
        </w:rPr>
      </w:pPr>
      <w:r w:rsidRPr="004401B0">
        <w:t>1.1.</w:t>
      </w:r>
      <w:r w:rsidRPr="004401B0">
        <w:rPr>
          <w:szCs w:val="28"/>
        </w:rPr>
        <w:t> </w:t>
      </w:r>
      <w:proofErr w:type="gramStart"/>
      <w:r w:rsidRPr="004401B0">
        <w:rPr>
          <w:szCs w:val="28"/>
        </w:rPr>
        <w:t xml:space="preserve">Стандарт внешнего муниципального финансового контроля </w:t>
      </w:r>
      <w:r w:rsidRPr="004401B0">
        <w:rPr>
          <w:rFonts w:eastAsia="Calibri"/>
          <w:szCs w:val="28"/>
        </w:rPr>
        <w:t>«</w:t>
      </w:r>
      <w:r w:rsidRPr="004401B0">
        <w:rPr>
          <w:szCs w:val="28"/>
        </w:rPr>
        <w:t>Подготовка предложений по совершенствованию осуществления главными администраторами (администраторами) средств местного бюджета внутреннего финансового контроля и внутреннего финансового аудита</w:t>
      </w:r>
      <w:r w:rsidRPr="004401B0">
        <w:rPr>
          <w:rFonts w:eastAsia="Calibri"/>
          <w:szCs w:val="28"/>
        </w:rPr>
        <w:t xml:space="preserve">» </w:t>
      </w:r>
      <w:r w:rsidR="00DA763D">
        <w:rPr>
          <w:spacing w:val="-2"/>
          <w:szCs w:val="28"/>
        </w:rPr>
        <w:t>Ревизионной комиссии</w:t>
      </w:r>
      <w:r w:rsidR="00DA763D">
        <w:rPr>
          <w:szCs w:val="28"/>
        </w:rPr>
        <w:t xml:space="preserve"> Муниципального образования Красноуфимский округ</w:t>
      </w:r>
      <w:r w:rsidRPr="004401B0">
        <w:rPr>
          <w:szCs w:val="28"/>
        </w:rPr>
        <w:t xml:space="preserve"> (далее – Стандарт) разработан в соответствии с положениями Федерального закона от 07.02.2011 г. № 6-ФЗ «Об общих принципах организации и деятельности контрольно-счетных органов субъектов Российской Федерации  и муниципальных образований» (далее – Федеральный закон № 6-ФЗ</w:t>
      </w:r>
      <w:proofErr w:type="gramEnd"/>
      <w:r w:rsidRPr="004401B0">
        <w:rPr>
          <w:szCs w:val="28"/>
        </w:rPr>
        <w:t xml:space="preserve">), </w:t>
      </w:r>
      <w:r w:rsidR="00DA763D">
        <w:rPr>
          <w:szCs w:val="28"/>
        </w:rPr>
        <w:t xml:space="preserve">  статьи 8 </w:t>
      </w:r>
      <w:r w:rsidR="00DA763D">
        <w:rPr>
          <w:spacing w:val="-2"/>
          <w:szCs w:val="28"/>
        </w:rPr>
        <w:t>Положения  Ревизионной комиссии</w:t>
      </w:r>
      <w:r w:rsidR="00DA763D">
        <w:rPr>
          <w:szCs w:val="28"/>
        </w:rPr>
        <w:t xml:space="preserve"> Муниципального образования Красноуфимский округ</w:t>
      </w:r>
      <w:r w:rsidR="00DA763D">
        <w:rPr>
          <w:spacing w:val="-2"/>
          <w:szCs w:val="28"/>
        </w:rPr>
        <w:t xml:space="preserve">, утвержденного  решением  Думы  </w:t>
      </w:r>
      <w:r w:rsidR="00DA763D">
        <w:rPr>
          <w:szCs w:val="28"/>
        </w:rPr>
        <w:t>Муниципального образования  Красноуфимский округ от 25.09.2014 года №250 (с изменениями).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1.2. Задачами Стандарта являются:</w:t>
      </w:r>
    </w:p>
    <w:p w:rsidR="009E1790" w:rsidRPr="00DA763D" w:rsidRDefault="009E1790" w:rsidP="00DA763D">
      <w:pPr>
        <w:numPr>
          <w:ilvl w:val="0"/>
          <w:numId w:val="5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 </w:t>
      </w:r>
      <w:r w:rsidR="00DA763D">
        <w:rPr>
          <w:szCs w:val="28"/>
        </w:rPr>
        <w:t xml:space="preserve">Муниципального образования Красноуфимский округ  </w:t>
      </w:r>
      <w:r w:rsidRPr="00DA763D">
        <w:rPr>
          <w:szCs w:val="28"/>
        </w:rPr>
        <w:t>внутреннего финансового контроля и внутреннего финансового аудита в ходе контрольных мероприятий;</w:t>
      </w:r>
    </w:p>
    <w:p w:rsidR="009E1790" w:rsidRPr="004401B0" w:rsidRDefault="009E1790" w:rsidP="009E1790">
      <w:pPr>
        <w:numPr>
          <w:ilvl w:val="0"/>
          <w:numId w:val="5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</w:t>
      </w:r>
      <w:r w:rsidR="00DA763D">
        <w:rPr>
          <w:szCs w:val="28"/>
        </w:rPr>
        <w:t xml:space="preserve"> Муниципального образования Красноуфимский округ</w:t>
      </w:r>
      <w:r w:rsidRPr="004401B0">
        <w:rPr>
          <w:szCs w:val="28"/>
        </w:rPr>
        <w:t xml:space="preserve"> внутреннего финансового контроля и внутреннего финансового аудита, порядка их рассмотрения; </w:t>
      </w:r>
    </w:p>
    <w:p w:rsidR="009E1790" w:rsidRPr="004401B0" w:rsidRDefault="009E1790" w:rsidP="009E1790">
      <w:pPr>
        <w:numPr>
          <w:ilvl w:val="0"/>
          <w:numId w:val="5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создание методологической основы для подготовки предложений по совершенствованию осуществления главными администраторами средств бюджета </w:t>
      </w:r>
      <w:r w:rsidR="00DA763D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 внутреннего финансового контроля и внутреннего финансового аудита.</w:t>
      </w:r>
    </w:p>
    <w:p w:rsidR="009E1790" w:rsidRPr="004401B0" w:rsidRDefault="009E1790" w:rsidP="00DA763D">
      <w:pPr>
        <w:autoSpaceDE w:val="0"/>
        <w:autoSpaceDN w:val="0"/>
        <w:adjustRightInd w:val="0"/>
        <w:spacing w:line="240" w:lineRule="auto"/>
        <w:rPr>
          <w:szCs w:val="28"/>
        </w:rPr>
      </w:pPr>
      <w:r w:rsidRPr="004401B0">
        <w:rPr>
          <w:szCs w:val="28"/>
        </w:rPr>
        <w:t xml:space="preserve">1.3. Стандарт предназначен для методологического обеспечения реализации </w:t>
      </w:r>
      <w:r w:rsidR="00DA763D">
        <w:rPr>
          <w:spacing w:val="-2"/>
          <w:szCs w:val="28"/>
        </w:rPr>
        <w:t>Ревизионной комиссии</w:t>
      </w:r>
      <w:r w:rsidR="00DA763D">
        <w:rPr>
          <w:szCs w:val="28"/>
        </w:rPr>
        <w:t xml:space="preserve"> Муниципального образования Красноуфимский округ (далее – Ревизионная комиссия) </w:t>
      </w:r>
      <w:r w:rsidRPr="004401B0">
        <w:rPr>
          <w:szCs w:val="28"/>
        </w:rPr>
        <w:t>бюджетного полномочия, установленного в абзаце 6 части 2 статьи 157 Бюджетного кодекса Российской Федерации, по подготовке предложений по совершенствованию осуществления главными администраторами (администраторами) бюджетных средств внутреннего финансового контроля и внутреннего финансового аудита.</w:t>
      </w:r>
    </w:p>
    <w:p w:rsidR="009E1790" w:rsidRPr="004401B0" w:rsidRDefault="009E1790" w:rsidP="009E1790">
      <w:pPr>
        <w:spacing w:line="240" w:lineRule="auto"/>
        <w:contextualSpacing/>
        <w:rPr>
          <w:szCs w:val="28"/>
        </w:rPr>
      </w:pPr>
      <w:r w:rsidRPr="004401B0">
        <w:rPr>
          <w:szCs w:val="28"/>
        </w:rPr>
        <w:t xml:space="preserve">1.4. </w:t>
      </w:r>
      <w:proofErr w:type="gramStart"/>
      <w:r w:rsidRPr="004401B0">
        <w:rPr>
          <w:szCs w:val="28"/>
        </w:rPr>
        <w:t xml:space="preserve">При подготовке Стандарта учтены положения Международных стандартов ИНТОСАИ для высших органов финансового контроля, </w:t>
      </w:r>
      <w:r w:rsidRPr="004401B0">
        <w:rPr>
          <w:szCs w:val="28"/>
        </w:rPr>
        <w:br/>
        <w:t xml:space="preserve"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№ 47К (993)), Стандарта Счетной палаты Российской Федерации СГА 311 «Проверка и анализ </w:t>
      </w:r>
      <w:r w:rsidRPr="004401B0">
        <w:rPr>
          <w:szCs w:val="28"/>
        </w:rPr>
        <w:lastRenderedPageBreak/>
        <w:t>эффективности внутреннего финансового</w:t>
      </w:r>
      <w:proofErr w:type="gramEnd"/>
      <w:r w:rsidRPr="004401B0">
        <w:rPr>
          <w:szCs w:val="28"/>
        </w:rPr>
        <w:t xml:space="preserve"> аудита», утвержденного Коллегией Счетной палаты Российской Федерации (протокол от 10.07.2015 № 32К (1043)).</w:t>
      </w:r>
    </w:p>
    <w:p w:rsidR="009E1790" w:rsidRPr="004401B0" w:rsidRDefault="009E1790" w:rsidP="008D689E">
      <w:pPr>
        <w:numPr>
          <w:ilvl w:val="12"/>
          <w:numId w:val="0"/>
        </w:numPr>
        <w:suppressAutoHyphens/>
        <w:spacing w:line="240" w:lineRule="auto"/>
        <w:ind w:firstLine="709"/>
        <w:rPr>
          <w:szCs w:val="28"/>
        </w:rPr>
      </w:pPr>
      <w:r w:rsidRPr="004401B0">
        <w:rPr>
          <w:szCs w:val="28"/>
        </w:rPr>
        <w:t xml:space="preserve">1.5. Стандарт устанавливает цели, задачи, предмет деятельности по подготовке предложений по совершенствованию осуществления главными администраторами средств бюджета </w:t>
      </w:r>
      <w:r w:rsidR="008D689E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 внутреннего финансового контроля и внутреннего финансового аудита, мероприятий по подготовке к проведению и периодичность проведения такой деятельности. </w:t>
      </w:r>
    </w:p>
    <w:p w:rsidR="009E1790" w:rsidRPr="004401B0" w:rsidRDefault="009E1790" w:rsidP="009E1790">
      <w:pPr>
        <w:numPr>
          <w:ilvl w:val="12"/>
          <w:numId w:val="0"/>
        </w:numPr>
        <w:suppressAutoHyphens/>
        <w:spacing w:line="240" w:lineRule="auto"/>
        <w:ind w:firstLine="709"/>
        <w:rPr>
          <w:szCs w:val="28"/>
        </w:rPr>
      </w:pPr>
      <w:r w:rsidRPr="004401B0">
        <w:rPr>
          <w:szCs w:val="28"/>
        </w:rPr>
        <w:t xml:space="preserve">  1.6. Стандарт предназначен для использования должностными лицами </w:t>
      </w:r>
      <w:r w:rsidR="008D689E">
        <w:rPr>
          <w:szCs w:val="28"/>
        </w:rPr>
        <w:t xml:space="preserve">Ревизионной комиссии </w:t>
      </w:r>
      <w:r w:rsidRPr="004401B0">
        <w:rPr>
          <w:szCs w:val="28"/>
        </w:rPr>
        <w:t xml:space="preserve"> 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</w:t>
      </w:r>
      <w:r w:rsidR="008D689E">
        <w:rPr>
          <w:szCs w:val="28"/>
        </w:rPr>
        <w:t xml:space="preserve"> Муниципального образования Красноуфимский округ</w:t>
      </w:r>
      <w:r w:rsidRPr="004401B0">
        <w:rPr>
          <w:szCs w:val="28"/>
        </w:rPr>
        <w:t xml:space="preserve">  внутреннего финансового контроля и внутреннего финансового аудита в рамках:</w:t>
      </w:r>
    </w:p>
    <w:p w:rsidR="009E1790" w:rsidRPr="004401B0" w:rsidRDefault="009E1790" w:rsidP="009E1790">
      <w:pPr>
        <w:numPr>
          <w:ilvl w:val="0"/>
          <w:numId w:val="6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осуществления последующего </w:t>
      </w:r>
      <w:proofErr w:type="gramStart"/>
      <w:r w:rsidRPr="004401B0">
        <w:rPr>
          <w:szCs w:val="28"/>
        </w:rPr>
        <w:t>контроля за</w:t>
      </w:r>
      <w:proofErr w:type="gramEnd"/>
      <w:r w:rsidRPr="004401B0">
        <w:rPr>
          <w:szCs w:val="28"/>
        </w:rPr>
        <w:t xml:space="preserve"> исполнением бюджета </w:t>
      </w:r>
      <w:r w:rsidR="008D689E">
        <w:rPr>
          <w:szCs w:val="28"/>
        </w:rPr>
        <w:t>Муниципального образования Красноуфимский округ, проводимого в соответствии с Порядком</w:t>
      </w:r>
      <w:r w:rsidR="008D689E" w:rsidRPr="001C0E44">
        <w:rPr>
          <w:szCs w:val="28"/>
        </w:rPr>
        <w:t xml:space="preserve"> </w:t>
      </w:r>
      <w:hyperlink r:id="rId9" w:history="1">
        <w:r w:rsidRPr="001C0E44">
          <w:rPr>
            <w:rStyle w:val="a6"/>
            <w:u w:val="none"/>
          </w:rPr>
          <w:t xml:space="preserve"> </w:t>
        </w:r>
        <w:r w:rsidRPr="001C0E44">
          <w:rPr>
            <w:rStyle w:val="a6"/>
            <w:color w:val="auto"/>
            <w:u w:val="none"/>
          </w:rPr>
          <w:t>«</w:t>
        </w:r>
        <w:r w:rsidR="008D689E" w:rsidRPr="001C0E44">
          <w:rPr>
            <w:rStyle w:val="a6"/>
            <w:color w:val="auto"/>
            <w:u w:val="none"/>
          </w:rPr>
          <w:t>П</w:t>
        </w:r>
        <w:r w:rsidRPr="001C0E44">
          <w:rPr>
            <w:rStyle w:val="a6"/>
            <w:color w:val="auto"/>
            <w:u w:val="none"/>
          </w:rPr>
          <w:t>роведение внешней проверки годового отчета об исполнении местного бюджета»</w:t>
        </w:r>
      </w:hyperlink>
      <w:r w:rsidR="008D689E" w:rsidRPr="001C0E44">
        <w:rPr>
          <w:szCs w:val="28"/>
        </w:rPr>
        <w:t>,</w:t>
      </w:r>
      <w:r w:rsidR="008D689E">
        <w:t xml:space="preserve"> утвержденного  решением Думы </w:t>
      </w:r>
      <w:r w:rsidR="008D689E">
        <w:rPr>
          <w:szCs w:val="28"/>
        </w:rPr>
        <w:t>Муниципального образования Красноуфимский округ</w:t>
      </w:r>
      <w:r w:rsidR="008D689E" w:rsidRPr="008D689E">
        <w:t xml:space="preserve"> </w:t>
      </w:r>
      <w:r w:rsidR="008D689E">
        <w:t xml:space="preserve"> от 29.11.2012 №63</w:t>
      </w:r>
      <w:r w:rsidRPr="004401B0">
        <w:t>;</w:t>
      </w:r>
    </w:p>
    <w:p w:rsidR="008D689E" w:rsidRDefault="009E1790" w:rsidP="008D689E">
      <w:pPr>
        <w:numPr>
          <w:ilvl w:val="0"/>
          <w:numId w:val="6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контрольных и экспертно-аналитических мероприятий, проводимых вне последующего контроля исполнения бюджета </w:t>
      </w:r>
      <w:r w:rsidR="008D689E">
        <w:rPr>
          <w:szCs w:val="28"/>
        </w:rPr>
        <w:t>Муниципального образования Красноуфимский округ</w:t>
      </w:r>
      <w:r w:rsidR="008D689E" w:rsidRPr="008D689E">
        <w:t xml:space="preserve"> </w:t>
      </w:r>
      <w:r w:rsidR="008D689E">
        <w:t xml:space="preserve"> </w:t>
      </w:r>
      <w:r w:rsidRPr="004401B0">
        <w:rPr>
          <w:szCs w:val="28"/>
        </w:rPr>
        <w:t xml:space="preserve">в соответствии со стандартами внешнего муниципального финансового контроля </w:t>
      </w:r>
      <w:r w:rsidR="008D689E">
        <w:rPr>
          <w:szCs w:val="28"/>
        </w:rPr>
        <w:t>Ревизионной комиссии</w:t>
      </w:r>
      <w:bookmarkStart w:id="0" w:name="bookmark7"/>
      <w:r w:rsidR="008D689E">
        <w:rPr>
          <w:szCs w:val="28"/>
        </w:rPr>
        <w:t>;</w:t>
      </w:r>
    </w:p>
    <w:p w:rsidR="009E1790" w:rsidRPr="008D689E" w:rsidRDefault="009E1790" w:rsidP="008D689E">
      <w:pPr>
        <w:numPr>
          <w:ilvl w:val="0"/>
          <w:numId w:val="6"/>
        </w:numPr>
        <w:spacing w:line="240" w:lineRule="auto"/>
        <w:ind w:left="0" w:right="14" w:firstLine="709"/>
        <w:rPr>
          <w:szCs w:val="28"/>
        </w:rPr>
      </w:pPr>
      <w:r w:rsidRPr="004401B0">
        <w:t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ГАБС внутреннего финансового контроля и внутреннего финансового аудита.</w:t>
      </w:r>
      <w:bookmarkEnd w:id="0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1.7.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9E1790" w:rsidRPr="004401B0" w:rsidRDefault="009E1790" w:rsidP="009E1790">
      <w:pPr>
        <w:pStyle w:val="3"/>
      </w:pPr>
      <w:bookmarkStart w:id="1" w:name="_Toc523403402"/>
    </w:p>
    <w:p w:rsidR="009E1790" w:rsidRPr="004401B0" w:rsidRDefault="009E1790" w:rsidP="009E1790">
      <w:pPr>
        <w:pStyle w:val="3"/>
      </w:pPr>
      <w:r w:rsidRPr="004401B0">
        <w:t>2. Содержание внутреннего финансового контроля</w:t>
      </w:r>
      <w:bookmarkEnd w:id="1"/>
    </w:p>
    <w:p w:rsidR="009E1790" w:rsidRPr="004401B0" w:rsidRDefault="009E1790" w:rsidP="009E1790">
      <w:pPr>
        <w:spacing w:line="240" w:lineRule="auto"/>
        <w:ind w:right="19"/>
        <w:rPr>
          <w:szCs w:val="28"/>
        </w:rPr>
      </w:pPr>
    </w:p>
    <w:p w:rsidR="009E1790" w:rsidRPr="004401B0" w:rsidRDefault="009E1790" w:rsidP="009E1790">
      <w:pPr>
        <w:spacing w:line="240" w:lineRule="auto"/>
        <w:ind w:right="19"/>
        <w:rPr>
          <w:szCs w:val="28"/>
        </w:rPr>
      </w:pPr>
      <w:r w:rsidRPr="004401B0">
        <w:rPr>
          <w:szCs w:val="28"/>
        </w:rPr>
        <w:t>2.1. В соответствии с положениями статьи 160.2-1 Бюджетного кодекса Российской Федерации внутренний финансовый контроль определяется как: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proofErr w:type="gramStart"/>
      <w:r w:rsidRPr="004401B0">
        <w:rPr>
          <w:szCs w:val="28"/>
        </w:rPr>
        <w:t>- деятельность, осуществляемая главными распорядителями (распорядителями) бюджетных средств,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</w:t>
      </w:r>
      <w:proofErr w:type="gramEnd"/>
      <w:r w:rsidRPr="004401B0">
        <w:rPr>
          <w:szCs w:val="28"/>
        </w:rPr>
        <w:t xml:space="preserve"> подведомственными ему </w:t>
      </w:r>
      <w:r w:rsidRPr="004401B0">
        <w:rPr>
          <w:szCs w:val="28"/>
        </w:rPr>
        <w:lastRenderedPageBreak/>
        <w:t>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proofErr w:type="gramStart"/>
      <w:r w:rsidRPr="004401B0">
        <w:rPr>
          <w:szCs w:val="28"/>
        </w:rPr>
        <w:t xml:space="preserve">- деятельность, осуществляемая главными администраторами (администраторами) доходов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бюджета; </w:t>
      </w:r>
      <w:proofErr w:type="gramEnd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proofErr w:type="gramStart"/>
      <w:r w:rsidRPr="004401B0">
        <w:rPr>
          <w:szCs w:val="28"/>
        </w:rPr>
        <w:t xml:space="preserve">- деятельность, осуществляемая главными администраторами (администраторами) источников финансирования дефицита бюджета, направленная на соблюдение установленных в соответствии с бюджетным законодательством РФ, иными нормативными правовыми актами, регулирующими бюджетные правоотношения, внутренних стандартов </w:t>
      </w:r>
      <w:r w:rsidRPr="004401B0">
        <w:rPr>
          <w:szCs w:val="28"/>
        </w:rPr>
        <w:br/>
        <w:t>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 бюджета.</w:t>
      </w:r>
      <w:proofErr w:type="gramEnd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proofErr w:type="gramStart"/>
      <w:r w:rsidRPr="004401B0">
        <w:rPr>
          <w:szCs w:val="28"/>
        </w:rPr>
        <w:t>Внутренний финансовый аудит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  <w:proofErr w:type="gramEnd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оценки надежности внутреннего финансового контроля и подготовки рекомендаций по повышению его эффективности;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подготовки предложений по повышению экономности </w:t>
      </w:r>
      <w:r w:rsidRPr="004401B0">
        <w:rPr>
          <w:szCs w:val="28"/>
        </w:rPr>
        <w:br/>
        <w:t>и результативности использования бюджетных средств.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2.2. Субъектом внутреннего финансового контроля является руководитель и иное должностное лицо главного распорядителя (распорядителя), главного администратора (администратора) доходов, главного администратора (администратора) источников финансирования дефицита бюджета </w:t>
      </w:r>
      <w:r w:rsidR="008D689E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, уполномоченные на организацию и выполнение бюджетных процедур и (или) на проведение внутреннего финансового контроля.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2.3. 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</w:t>
      </w:r>
      <w:r w:rsidRPr="004401B0">
        <w:rPr>
          <w:szCs w:val="28"/>
        </w:rPr>
        <w:lastRenderedPageBreak/>
        <w:t xml:space="preserve">главных распорядителей (распорядителей), получателей, главных администраторов (администраторов) доходов, главных администраторов (администраторов) источников финансирования дефицита бюджета </w:t>
      </w:r>
      <w:r w:rsidR="008D689E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2.4. Внутренний финансовый контроль осуществляется в отношении следующих бюджетных процедур: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составление и представление документов, необходимых для составления и рассмотрения проекта бюджета </w:t>
      </w:r>
      <w:r w:rsidR="008D689E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в том числе обоснований бюджетных ассигнований, реестров расходных обязательств;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составление и представление документов, необходимых для составления и ведения кассового плана по доходам, по расходам и источникам финансирования дефицита бюджета</w:t>
      </w:r>
      <w:r w:rsidRPr="004401B0" w:rsidDel="00E635C6">
        <w:rPr>
          <w:szCs w:val="28"/>
        </w:rPr>
        <w:t xml:space="preserve"> </w:t>
      </w:r>
      <w:r w:rsidR="002B78F2">
        <w:rPr>
          <w:szCs w:val="28"/>
        </w:rPr>
        <w:t>Муниципального образования Красноуфимский округ</w:t>
      </w:r>
      <w:proofErr w:type="gramStart"/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  <w:r w:rsidRPr="004401B0">
        <w:rPr>
          <w:szCs w:val="28"/>
        </w:rPr>
        <w:t xml:space="preserve">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составление, утверждение и ведение бюджетной росписи;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составление и направление документов, необходимых для формирования и ведения сводной бюджетной росписи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доведения (распределения) бюджетных ассигнований и лимитов бюджетных обязательств;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составление, утверждение и ведение бюджетных смет, свода бюджетных смет;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формирование и утверждение муниципальных заданий в отношении подведомственных муниципальных учреждений;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исполнение бюджетной сметы;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принятие и исполнение бюджетных обязательств;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осуществление начисления, учета и </w:t>
      </w:r>
      <w:proofErr w:type="gramStart"/>
      <w:r w:rsidRPr="004401B0">
        <w:rPr>
          <w:szCs w:val="28"/>
        </w:rPr>
        <w:t>контроля за</w:t>
      </w:r>
      <w:proofErr w:type="gramEnd"/>
      <w:r w:rsidRPr="004401B0">
        <w:rPr>
          <w:szCs w:val="28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пеней и штрафов по ним;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принятие решений о возврате излишне уплаченных (взысканных) платежей в бюджет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а также процентов за несвоевременное осуществление такого возврата и процентов, начисленных на излишне взысканные суммы;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принятие решений о зачете (уточнении) платежей в бюджет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</w:t>
      </w:r>
      <w:r w:rsidRPr="004401B0">
        <w:rPr>
          <w:szCs w:val="28"/>
        </w:rPr>
        <w:lastRenderedPageBreak/>
        <w:t xml:space="preserve">документах, в регистрах бюджетного учета, проведение оценки имущества и обязательств, проведение инвентаризаций;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составление и представление бюджетной отчетности, сводной бюджетной отчетности;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распределение бюджетных ассигнований, лимитов бюджетных обязательств по подведомственным распорядителям и получателям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; </w:t>
      </w:r>
    </w:p>
    <w:p w:rsidR="009E1790" w:rsidRPr="004401B0" w:rsidRDefault="009E1790" w:rsidP="009E1790">
      <w:pPr>
        <w:numPr>
          <w:ilvl w:val="0"/>
          <w:numId w:val="7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9E1790" w:rsidRPr="004401B0" w:rsidRDefault="009E1790" w:rsidP="009E1790">
      <w:pPr>
        <w:spacing w:line="240" w:lineRule="auto"/>
        <w:ind w:left="709" w:right="14"/>
        <w:rPr>
          <w:szCs w:val="28"/>
        </w:rPr>
      </w:pPr>
    </w:p>
    <w:p w:rsidR="009E1790" w:rsidRPr="004401B0" w:rsidRDefault="009E1790" w:rsidP="009E1790">
      <w:pPr>
        <w:pStyle w:val="3"/>
      </w:pPr>
      <w:bookmarkStart w:id="2" w:name="_Toc523403403"/>
      <w:r w:rsidRPr="004401B0">
        <w:t xml:space="preserve">3. Цели, задачи, предмет деятельности по подготовке предложений по совершенствованию осуществления главными администраторами средств бюджета </w:t>
      </w:r>
      <w:r w:rsidR="002B78F2">
        <w:t>Муниципального образования Красноуфимский округ</w:t>
      </w:r>
      <w:r w:rsidR="002B78F2" w:rsidRPr="004401B0">
        <w:t xml:space="preserve"> </w:t>
      </w:r>
      <w:r w:rsidRPr="004401B0">
        <w:t xml:space="preserve"> внутреннего финансового контроля и внутреннего финансового аудита</w:t>
      </w:r>
      <w:bookmarkEnd w:id="2"/>
    </w:p>
    <w:p w:rsidR="009E1790" w:rsidRPr="004401B0" w:rsidRDefault="009E1790" w:rsidP="009E1790"/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3.1. Деятельность по подготовке предложений по совершенствованию осуществления главными администраторами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аудита, проводится в целях:</w:t>
      </w:r>
    </w:p>
    <w:p w:rsidR="009E1790" w:rsidRPr="004401B0" w:rsidRDefault="009E1790" w:rsidP="009E1790">
      <w:pPr>
        <w:tabs>
          <w:tab w:val="left" w:pos="709"/>
        </w:tabs>
        <w:spacing w:line="240" w:lineRule="auto"/>
        <w:ind w:right="14"/>
        <w:rPr>
          <w:szCs w:val="28"/>
        </w:rPr>
      </w:pPr>
      <w:r w:rsidRPr="004401B0">
        <w:t>— выявления</w:t>
      </w:r>
      <w:r w:rsidRPr="004401B0">
        <w:rPr>
          <w:szCs w:val="28"/>
        </w:rPr>
        <w:t xml:space="preserve">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 </w:t>
      </w:r>
    </w:p>
    <w:p w:rsidR="009E1790" w:rsidRPr="004401B0" w:rsidRDefault="009E1790" w:rsidP="009E1790">
      <w:pPr>
        <w:tabs>
          <w:tab w:val="left" w:pos="709"/>
        </w:tabs>
        <w:spacing w:line="240" w:lineRule="auto"/>
        <w:ind w:right="14"/>
        <w:rPr>
          <w:szCs w:val="28"/>
        </w:rPr>
      </w:pPr>
      <w:r w:rsidRPr="004401B0">
        <w:rPr>
          <w:szCs w:val="28"/>
        </w:rPr>
        <w:t>— 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3.2. Задачами деятельности по подготовке предложений по совершенствованию осуществления главными администраторами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являются:</w:t>
      </w:r>
    </w:p>
    <w:p w:rsidR="009E1790" w:rsidRPr="004401B0" w:rsidRDefault="009E1790" w:rsidP="009E1790">
      <w:pPr>
        <w:numPr>
          <w:ilvl w:val="0"/>
          <w:numId w:val="8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анализ организационной структуры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 </w:t>
      </w:r>
    </w:p>
    <w:p w:rsidR="009E1790" w:rsidRPr="004401B0" w:rsidRDefault="009E1790" w:rsidP="009E1790">
      <w:pPr>
        <w:numPr>
          <w:ilvl w:val="0"/>
          <w:numId w:val="8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учет и хранение регистров (журналов) внутреннего финансового контроля;</w:t>
      </w:r>
    </w:p>
    <w:p w:rsidR="009E1790" w:rsidRPr="004401B0" w:rsidRDefault="009E1790" w:rsidP="009E1790">
      <w:pPr>
        <w:numPr>
          <w:ilvl w:val="0"/>
          <w:numId w:val="8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анализ организации планирования аудиторских проверок внутреннего финансового аудита (включая степень охвата подведомственных распорядителей (получателей)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подведомственных администраторов доходов и источников финансирования); </w:t>
      </w:r>
    </w:p>
    <w:p w:rsidR="009E1790" w:rsidRPr="004401B0" w:rsidRDefault="009E1790" w:rsidP="009E1790">
      <w:pPr>
        <w:numPr>
          <w:ilvl w:val="0"/>
          <w:numId w:val="8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анализ системы оформления результатов аудиторских проверок, отчетности об осуществлении внутреннего финансового контроля </w:t>
      </w:r>
      <w:r w:rsidRPr="004401B0">
        <w:rPr>
          <w:szCs w:val="28"/>
        </w:rPr>
        <w:br/>
        <w:t xml:space="preserve">и внутреннего финансового аудита; </w:t>
      </w:r>
    </w:p>
    <w:p w:rsidR="009E1790" w:rsidRPr="004401B0" w:rsidRDefault="009E1790" w:rsidP="009E1790">
      <w:pPr>
        <w:numPr>
          <w:ilvl w:val="0"/>
          <w:numId w:val="8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lastRenderedPageBreak/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</w:t>
      </w:r>
      <w:r w:rsidR="002B78F2">
        <w:rPr>
          <w:szCs w:val="28"/>
        </w:rPr>
        <w:t>Ревизионной комиссией</w:t>
      </w:r>
      <w:r w:rsidRPr="004401B0">
        <w:rPr>
          <w:szCs w:val="28"/>
        </w:rPr>
        <w:t xml:space="preserve">  </w:t>
      </w:r>
      <w:r w:rsidRPr="004401B0">
        <w:rPr>
          <w:szCs w:val="28"/>
        </w:rPr>
        <w:br/>
        <w:t xml:space="preserve">в соответствующем главном администраторе (администраторе)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.</w:t>
      </w:r>
    </w:p>
    <w:p w:rsidR="009E1790" w:rsidRPr="004401B0" w:rsidRDefault="009E1790" w:rsidP="009E1790">
      <w:pPr>
        <w:spacing w:line="240" w:lineRule="auto"/>
        <w:ind w:right="14"/>
        <w:rPr>
          <w:color w:val="FF0000"/>
          <w:szCs w:val="28"/>
        </w:rPr>
      </w:pPr>
      <w:r w:rsidRPr="004401B0">
        <w:rPr>
          <w:szCs w:val="28"/>
        </w:rPr>
        <w:t xml:space="preserve">3.3. Предметом деятельности по подготовке предложений по совершенствованию осуществления главными администраторами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является деятельность субъекта внутреннего финансового контроля и аудита соответствующего главного администратора (администратора)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.</w:t>
      </w:r>
    </w:p>
    <w:p w:rsidR="009E1790" w:rsidRPr="004401B0" w:rsidRDefault="009E1790" w:rsidP="009E1790">
      <w:pPr>
        <w:pStyle w:val="3"/>
      </w:pPr>
      <w:bookmarkStart w:id="3" w:name="_Toc523403404"/>
    </w:p>
    <w:p w:rsidR="009E1790" w:rsidRPr="004401B0" w:rsidRDefault="009E1790" w:rsidP="009E1790">
      <w:pPr>
        <w:pStyle w:val="3"/>
      </w:pPr>
      <w:r w:rsidRPr="004401B0">
        <w:t>4. Правовая и информационная основа анализа эффективности внутреннего финансового контроля и внутреннего финансового аудита</w:t>
      </w:r>
      <w:bookmarkEnd w:id="3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4.1. 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Бюджетный кодекс Российской Федерации;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Федеральный закон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Федеральный закон от 06.12.2011 г. № 402-ФЗ «О бухгалтерском учете»;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Приказ Минфина России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Приказ Минфина России от 25.03.2011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Приказ Минфина России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План работы </w:t>
      </w:r>
      <w:r w:rsidR="002B78F2">
        <w:rPr>
          <w:szCs w:val="28"/>
        </w:rPr>
        <w:t xml:space="preserve">Ревизионной комиссии </w:t>
      </w:r>
      <w:r w:rsidRPr="004401B0">
        <w:rPr>
          <w:szCs w:val="28"/>
        </w:rPr>
        <w:t xml:space="preserve"> на текущий год;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стандарты внешнего муниципального финансового контроля </w:t>
      </w:r>
      <w:r w:rsidR="002B78F2">
        <w:rPr>
          <w:szCs w:val="28"/>
        </w:rPr>
        <w:t>Ревизионной комиссии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lastRenderedPageBreak/>
        <w:t xml:space="preserve">- нормативные правовые акты, регламентирующие деятельность главных администраторов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краткосрочные, среднесрочные и долгосрочные планы </w:t>
      </w:r>
      <w:proofErr w:type="gramStart"/>
      <w:r w:rsidRPr="004401B0">
        <w:rPr>
          <w:szCs w:val="28"/>
        </w:rPr>
        <w:t xml:space="preserve">работы главных администраторов средств бюджета </w:t>
      </w:r>
      <w:r w:rsidR="002B78F2">
        <w:rPr>
          <w:szCs w:val="28"/>
        </w:rPr>
        <w:t>Муниципального образования</w:t>
      </w:r>
      <w:proofErr w:type="gramEnd"/>
      <w:r w:rsidR="002B78F2">
        <w:rPr>
          <w:szCs w:val="28"/>
        </w:rPr>
        <w:t xml:space="preserve"> Красноуфимский округ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отчеты главных администраторов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 xml:space="preserve"> о деятельности за прошедшие годы;</w:t>
      </w:r>
    </w:p>
    <w:p w:rsidR="009E1790" w:rsidRPr="004401B0" w:rsidRDefault="002B78F2" w:rsidP="009E1790">
      <w:pPr>
        <w:spacing w:line="240" w:lineRule="auto"/>
        <w:ind w:right="14"/>
        <w:rPr>
          <w:szCs w:val="28"/>
        </w:rPr>
      </w:pPr>
      <w:r>
        <w:rPr>
          <w:szCs w:val="28"/>
        </w:rPr>
        <w:t>- Уставы, П</w:t>
      </w:r>
      <w:r w:rsidR="009E1790" w:rsidRPr="004401B0">
        <w:rPr>
          <w:szCs w:val="28"/>
        </w:rPr>
        <w:t xml:space="preserve">оложения о главных администраторах средств бюджета </w:t>
      </w:r>
      <w:r>
        <w:rPr>
          <w:szCs w:val="28"/>
        </w:rPr>
        <w:t>Муниципального образования Красноуфимский округ</w:t>
      </w:r>
      <w:proofErr w:type="gramStart"/>
      <w:r w:rsidRPr="004401B0">
        <w:rPr>
          <w:szCs w:val="28"/>
        </w:rPr>
        <w:t xml:space="preserve"> </w:t>
      </w:r>
      <w:r w:rsidR="009E1790" w:rsidRPr="004401B0">
        <w:rPr>
          <w:szCs w:val="28"/>
        </w:rPr>
        <w:t>;</w:t>
      </w:r>
      <w:proofErr w:type="gramEnd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организационная структура главных администраторов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штатное расписание главных администраторов средств бюджета </w:t>
      </w:r>
      <w:r w:rsidR="002B78F2">
        <w:rPr>
          <w:szCs w:val="28"/>
        </w:rPr>
        <w:t>Муниципального образования Красноуфимский округ</w:t>
      </w:r>
      <w:proofErr w:type="gramStart"/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сведения о количестве и специфике деятельности организаций, подведомственных главным администраторам средств бюджета </w:t>
      </w:r>
      <w:r w:rsidR="002B78F2">
        <w:rPr>
          <w:szCs w:val="28"/>
        </w:rPr>
        <w:t>Муниципального образования Красноуфимский округ</w:t>
      </w:r>
      <w:proofErr w:type="gramStart"/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учетная политика главных администраторов средств бюджета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</w:t>
      </w:r>
      <w:r w:rsidR="002B78F2">
        <w:rPr>
          <w:szCs w:val="28"/>
        </w:rPr>
        <w:t>П</w:t>
      </w:r>
      <w:r w:rsidRPr="004401B0">
        <w:rPr>
          <w:szCs w:val="28"/>
        </w:rPr>
        <w:t xml:space="preserve">оложения о структурных подразделениях, регламенты, правила, инструкции главных администраторов средств бюджета </w:t>
      </w:r>
      <w:r w:rsidR="002B78F2">
        <w:rPr>
          <w:szCs w:val="28"/>
        </w:rPr>
        <w:t>Муниципального образования Красноуфимский округ</w:t>
      </w:r>
      <w:proofErr w:type="gramStart"/>
      <w:r w:rsidR="002B78F2" w:rsidRPr="004401B0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  <w:r w:rsidRPr="004401B0">
        <w:rPr>
          <w:szCs w:val="28"/>
        </w:rPr>
        <w:t xml:space="preserve">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организационные и распорядительные документы по использованию бюджетных средств, имущества, находящегося в собственности муниципального образования;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материалы годовой инвентаризации имущества и финансовых обязатель</w:t>
      </w:r>
      <w:proofErr w:type="gramStart"/>
      <w:r w:rsidRPr="004401B0">
        <w:rPr>
          <w:szCs w:val="28"/>
        </w:rPr>
        <w:t>ств гл</w:t>
      </w:r>
      <w:proofErr w:type="gramEnd"/>
      <w:r w:rsidRPr="004401B0">
        <w:rPr>
          <w:szCs w:val="28"/>
        </w:rPr>
        <w:t>авных администраторов средств бюджета</w:t>
      </w:r>
      <w:r w:rsidR="002B78F2" w:rsidRPr="002B78F2">
        <w:rPr>
          <w:szCs w:val="28"/>
        </w:rPr>
        <w:t xml:space="preserve"> </w:t>
      </w:r>
      <w:r w:rsidR="002B78F2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документы, содержащие требования к порядку и форме хранения главными администраторами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 xml:space="preserve"> первичных документов и информации;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сведения об имеющемся и фактически используемом программном обеспечении в деятельности главных администраторов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документы, определяющие принципы информационной безопасности в деятельности главных администраторов средств бюджета </w:t>
      </w:r>
      <w:r w:rsidR="005B4229">
        <w:rPr>
          <w:szCs w:val="28"/>
        </w:rPr>
        <w:t>Муниципального образования Красноуфимский округ</w:t>
      </w:r>
      <w:proofErr w:type="gramStart"/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>,</w:t>
      </w:r>
      <w:proofErr w:type="gramEnd"/>
      <w:r w:rsidRPr="004401B0">
        <w:rPr>
          <w:szCs w:val="28"/>
        </w:rPr>
        <w:t xml:space="preserve"> локальные правовые акты, направленные на обеспечение безопасности системы локальной вычислительной сети;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документы, определяющие перечень и порядок составления внутренней и внешней отчетности главных администраторов средств бюджета </w:t>
      </w:r>
      <w:r w:rsidR="005B4229">
        <w:rPr>
          <w:szCs w:val="28"/>
        </w:rPr>
        <w:t>Муниципального образования Красноуфимский округ</w:t>
      </w:r>
      <w:proofErr w:type="gramStart"/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  <w:r w:rsidRPr="004401B0">
        <w:rPr>
          <w:szCs w:val="28"/>
        </w:rPr>
        <w:t xml:space="preserve">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локальные правовые</w:t>
      </w:r>
      <w:r w:rsidRPr="004401B0">
        <w:rPr>
          <w:szCs w:val="28"/>
        </w:rPr>
        <w:tab/>
        <w:t xml:space="preserve">акты, </w:t>
      </w:r>
      <w:r w:rsidRPr="004401B0">
        <w:rPr>
          <w:szCs w:val="28"/>
        </w:rPr>
        <w:tab/>
        <w:t xml:space="preserve"> регламентирующие деятельность структурных </w:t>
      </w:r>
      <w:proofErr w:type="gramStart"/>
      <w:r w:rsidRPr="004401B0">
        <w:rPr>
          <w:szCs w:val="28"/>
        </w:rPr>
        <w:t xml:space="preserve">подразделений главных администраторов средств бюджета </w:t>
      </w:r>
      <w:r w:rsidR="005B4229">
        <w:rPr>
          <w:szCs w:val="28"/>
        </w:rPr>
        <w:t>Муниципального образования</w:t>
      </w:r>
      <w:proofErr w:type="gramEnd"/>
      <w:r w:rsidR="005B4229">
        <w:rPr>
          <w:szCs w:val="28"/>
        </w:rPr>
        <w:t xml:space="preserve"> Красноуфимский округ</w:t>
      </w:r>
      <w:r w:rsidRPr="004401B0">
        <w:rPr>
          <w:szCs w:val="28"/>
        </w:rPr>
        <w:t xml:space="preserve">, осуществляющих </w:t>
      </w:r>
      <w:r w:rsidRPr="004401B0">
        <w:rPr>
          <w:szCs w:val="28"/>
        </w:rPr>
        <w:lastRenderedPageBreak/>
        <w:t xml:space="preserve">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информация, получаемая в соответствии с Соглашением о сотрудничестве между </w:t>
      </w:r>
      <w:r w:rsidR="005B4229">
        <w:rPr>
          <w:szCs w:val="28"/>
        </w:rPr>
        <w:t xml:space="preserve">Ревизионной комиссией  </w:t>
      </w:r>
      <w:r w:rsidRPr="004401B0">
        <w:rPr>
          <w:szCs w:val="28"/>
        </w:rPr>
        <w:t xml:space="preserve">и Управлением Федерального казначейства по </w:t>
      </w:r>
      <w:r w:rsidR="005B4229">
        <w:rPr>
          <w:szCs w:val="28"/>
        </w:rPr>
        <w:t xml:space="preserve">Свердловской  </w:t>
      </w:r>
      <w:r w:rsidRPr="004401B0">
        <w:rPr>
          <w:szCs w:val="28"/>
        </w:rPr>
        <w:t>области</w:t>
      </w:r>
      <w:proofErr w:type="gramStart"/>
      <w:r w:rsidR="005B4229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  <w:r w:rsidRPr="004401B0">
        <w:rPr>
          <w:szCs w:val="28"/>
        </w:rPr>
        <w:t xml:space="preserve">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 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материалы проверок, проведенных контрольными и иными органами за анализируемый период; 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- письменные объяснения, полученные от должностных лиц объектов оценки;</w:t>
      </w:r>
    </w:p>
    <w:p w:rsidR="009E1790" w:rsidRPr="005B4229" w:rsidRDefault="009E1790" w:rsidP="005B4229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- иные документы, имеющие отношение к осуществлению главными распорядителями (распорядителями)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5B4229">
        <w:rPr>
          <w:szCs w:val="28"/>
        </w:rPr>
        <w:t xml:space="preserve">Муниципального образования Красноуфимский округ  </w:t>
      </w:r>
      <w:r w:rsidRPr="004401B0">
        <w:rPr>
          <w:szCs w:val="28"/>
        </w:rPr>
        <w:t>внутреннего финансового контроля и внутреннего финансового аудита.</w:t>
      </w:r>
    </w:p>
    <w:p w:rsidR="009E1790" w:rsidRPr="004401B0" w:rsidRDefault="009E1790" w:rsidP="009E1790">
      <w:pPr>
        <w:pStyle w:val="3"/>
      </w:pPr>
      <w:bookmarkStart w:id="4" w:name="_Toc523403405"/>
    </w:p>
    <w:p w:rsidR="009E1790" w:rsidRPr="004401B0" w:rsidRDefault="009E1790" w:rsidP="009E1790">
      <w:pPr>
        <w:pStyle w:val="3"/>
      </w:pPr>
      <w:r w:rsidRPr="004401B0">
        <w:t xml:space="preserve">5. Подготовка к осуществлению деятельности по подготовке предложений по совершенствованию осуществления главными администраторами средств бюджета </w:t>
      </w:r>
      <w:r w:rsidR="005B4229">
        <w:t>Муниципального образования Красноуфимский округ</w:t>
      </w:r>
      <w:r w:rsidR="005B4229" w:rsidRPr="004401B0">
        <w:t xml:space="preserve"> </w:t>
      </w:r>
      <w:r w:rsidRPr="004401B0">
        <w:t xml:space="preserve"> внутреннего финансового контроля и внутреннего финансового аудита</w:t>
      </w:r>
      <w:bookmarkEnd w:id="4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5.1. Подготовка к осуществлению деятельности по подготовке предложений по совершенствованию осуществления главными администраторами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начинается с изучения результатов контрольных и экспертно-аналитических мероприятий </w:t>
      </w:r>
      <w:r w:rsidR="005B4229">
        <w:rPr>
          <w:szCs w:val="28"/>
        </w:rPr>
        <w:t>Ревизионной комиссии</w:t>
      </w:r>
      <w:r w:rsidRPr="004401B0">
        <w:rPr>
          <w:szCs w:val="28"/>
        </w:rPr>
        <w:t xml:space="preserve"> проведенных в отношении данного главного администратора (администратора)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5.2. </w:t>
      </w:r>
      <w:proofErr w:type="gramStart"/>
      <w:r w:rsidRPr="004401B0">
        <w:rPr>
          <w:szCs w:val="28"/>
        </w:rPr>
        <w:t>По результатам предварительного изучения главного администратора средств бюджета</w:t>
      </w:r>
      <w:r w:rsidR="005B4229">
        <w:rPr>
          <w:szCs w:val="28"/>
        </w:rPr>
        <w:t xml:space="preserve"> Муниципального образования Красноуфимский округ</w:t>
      </w:r>
      <w:r w:rsidRPr="004401B0">
        <w:rPr>
          <w:szCs w:val="28"/>
        </w:rPr>
        <w:t xml:space="preserve"> и с учетом положений об анализе внутреннего финансового контроля и внутреннего финансового аудита, подготавливается 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главными администраторами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>внутреннего финансового контроля и внутреннего</w:t>
      </w:r>
      <w:proofErr w:type="gramEnd"/>
      <w:r w:rsidRPr="004401B0">
        <w:rPr>
          <w:szCs w:val="28"/>
        </w:rPr>
        <w:t xml:space="preserve"> </w:t>
      </w:r>
      <w:r w:rsidRPr="004401B0">
        <w:rPr>
          <w:szCs w:val="28"/>
        </w:rPr>
        <w:lastRenderedPageBreak/>
        <w:t xml:space="preserve">финансового аудита, являющихся разделом общей программы, в рамках осуществления последующего </w:t>
      </w:r>
      <w:proofErr w:type="gramStart"/>
      <w:r w:rsidRPr="004401B0">
        <w:rPr>
          <w:szCs w:val="28"/>
        </w:rPr>
        <w:t>контроля за</w:t>
      </w:r>
      <w:proofErr w:type="gramEnd"/>
      <w:r w:rsidRPr="004401B0">
        <w:rPr>
          <w:szCs w:val="28"/>
        </w:rPr>
        <w:t xml:space="preserve"> исполнением бюджета муниципального образования, а также контрольных и экспертно-аналитических мероприятий, осуществляемых вне последующего контроля исполнения бюджета </w:t>
      </w:r>
      <w:r w:rsidR="005B4229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5.3. При проведении самостоятельного контрольного и экспертно-аналитического мероприятия по вопросу осуществления деятельности по подготовке предложений по совершенствованию осуществления главными администраторами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Программа должна содержать следующие критерии (вопросы):</w:t>
      </w:r>
    </w:p>
    <w:p w:rsidR="009E1790" w:rsidRPr="004401B0" w:rsidRDefault="009E1790" w:rsidP="009E1790">
      <w:pPr>
        <w:pStyle w:val="a7"/>
        <w:numPr>
          <w:ilvl w:val="2"/>
          <w:numId w:val="13"/>
        </w:numPr>
        <w:spacing w:line="240" w:lineRule="auto"/>
        <w:ind w:left="0" w:right="14" w:firstLine="708"/>
        <w:contextualSpacing w:val="0"/>
        <w:rPr>
          <w:szCs w:val="28"/>
        </w:rPr>
      </w:pPr>
      <w:r w:rsidRPr="004401B0">
        <w:rPr>
          <w:szCs w:val="28"/>
        </w:rPr>
        <w:t>правовое обеспечение осуществления внутреннего финансового контроля и внутреннего финансового аудита;</w:t>
      </w:r>
    </w:p>
    <w:p w:rsidR="009E1790" w:rsidRPr="004401B0" w:rsidRDefault="009E1790" w:rsidP="009E1790">
      <w:pPr>
        <w:spacing w:line="240" w:lineRule="auto"/>
        <w:ind w:right="14" w:firstLine="708"/>
        <w:rPr>
          <w:szCs w:val="28"/>
        </w:rPr>
      </w:pPr>
      <w:r w:rsidRPr="004401B0">
        <w:rPr>
          <w:szCs w:val="28"/>
        </w:rPr>
        <w:t>5.3.2. организация бухгалтерского учета (выборочная проверка процедур ведения бухгалтерского учета);</w:t>
      </w:r>
    </w:p>
    <w:p w:rsidR="009E1790" w:rsidRPr="004401B0" w:rsidRDefault="009E1790" w:rsidP="009E1790">
      <w:pPr>
        <w:pStyle w:val="a7"/>
        <w:numPr>
          <w:ilvl w:val="2"/>
          <w:numId w:val="14"/>
        </w:numPr>
        <w:spacing w:line="240" w:lineRule="auto"/>
        <w:ind w:left="0" w:right="14" w:firstLine="708"/>
        <w:contextualSpacing w:val="0"/>
        <w:rPr>
          <w:szCs w:val="28"/>
        </w:rPr>
      </w:pPr>
      <w:r w:rsidRPr="004401B0">
        <w:rPr>
          <w:szCs w:val="28"/>
        </w:rPr>
        <w:t xml:space="preserve">распределение обязанностей и ответственности между сотрудниками субъекта внутреннего финансового контроля и аудита главного администратора средств бюджета </w:t>
      </w:r>
      <w:r w:rsidR="005B4229">
        <w:rPr>
          <w:szCs w:val="28"/>
        </w:rPr>
        <w:t>Муниципального образования Красноуфимский округ</w:t>
      </w:r>
      <w:proofErr w:type="gramStart"/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>;</w:t>
      </w:r>
      <w:proofErr w:type="gramEnd"/>
    </w:p>
    <w:p w:rsidR="009E1790" w:rsidRPr="004401B0" w:rsidRDefault="009E1790" w:rsidP="009E1790">
      <w:pPr>
        <w:pStyle w:val="a7"/>
        <w:numPr>
          <w:ilvl w:val="2"/>
          <w:numId w:val="14"/>
        </w:numPr>
        <w:spacing w:line="240" w:lineRule="auto"/>
        <w:ind w:left="0" w:right="14" w:firstLine="709"/>
        <w:contextualSpacing w:val="0"/>
        <w:rPr>
          <w:szCs w:val="28"/>
        </w:rPr>
      </w:pPr>
      <w:r w:rsidRPr="004401B0">
        <w:rPr>
          <w:szCs w:val="28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9E1790" w:rsidRPr="004401B0" w:rsidRDefault="009E1790" w:rsidP="009E1790">
      <w:pPr>
        <w:pStyle w:val="a7"/>
        <w:numPr>
          <w:ilvl w:val="2"/>
          <w:numId w:val="14"/>
        </w:numPr>
        <w:spacing w:line="240" w:lineRule="auto"/>
        <w:ind w:left="0" w:right="14" w:firstLine="709"/>
        <w:contextualSpacing w:val="0"/>
        <w:rPr>
          <w:szCs w:val="28"/>
        </w:rPr>
      </w:pPr>
      <w:r w:rsidRPr="004401B0">
        <w:rPr>
          <w:szCs w:val="28"/>
        </w:rPr>
        <w:t>общие вопросы формирования и исполнения бюджетных процедур;</w:t>
      </w:r>
    </w:p>
    <w:p w:rsidR="009E1790" w:rsidRPr="004401B0" w:rsidRDefault="009E1790" w:rsidP="009E1790">
      <w:pPr>
        <w:pStyle w:val="a7"/>
        <w:numPr>
          <w:ilvl w:val="2"/>
          <w:numId w:val="14"/>
        </w:numPr>
        <w:spacing w:line="240" w:lineRule="auto"/>
        <w:ind w:left="0" w:right="14" w:firstLine="709"/>
        <w:contextualSpacing w:val="0"/>
        <w:rPr>
          <w:szCs w:val="28"/>
        </w:rPr>
      </w:pPr>
      <w:r w:rsidRPr="004401B0">
        <w:rPr>
          <w:szCs w:val="28"/>
        </w:rPr>
        <w:t>муниципальные закупки;</w:t>
      </w:r>
    </w:p>
    <w:p w:rsidR="009E1790" w:rsidRPr="004401B0" w:rsidRDefault="009E1790" w:rsidP="009E1790">
      <w:pPr>
        <w:pStyle w:val="a7"/>
        <w:numPr>
          <w:ilvl w:val="2"/>
          <w:numId w:val="14"/>
        </w:numPr>
        <w:spacing w:line="240" w:lineRule="auto"/>
        <w:ind w:left="0" w:right="14" w:firstLine="709"/>
        <w:contextualSpacing w:val="0"/>
        <w:rPr>
          <w:szCs w:val="28"/>
        </w:rPr>
      </w:pPr>
      <w:r w:rsidRPr="004401B0">
        <w:rPr>
          <w:szCs w:val="28"/>
        </w:rPr>
        <w:t>информационные технологии, доступ к информации;</w:t>
      </w:r>
    </w:p>
    <w:p w:rsidR="009E1790" w:rsidRPr="004401B0" w:rsidRDefault="009E1790" w:rsidP="009E1790">
      <w:pPr>
        <w:pStyle w:val="a7"/>
        <w:numPr>
          <w:ilvl w:val="2"/>
          <w:numId w:val="14"/>
        </w:numPr>
        <w:spacing w:line="240" w:lineRule="auto"/>
        <w:ind w:left="0" w:right="14" w:firstLine="709"/>
        <w:contextualSpacing w:val="0"/>
        <w:rPr>
          <w:szCs w:val="28"/>
        </w:rPr>
      </w:pPr>
      <w:r w:rsidRPr="004401B0">
        <w:rPr>
          <w:szCs w:val="28"/>
        </w:rPr>
        <w:t>служба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С учетом специфики и масштабов деятельности главного администратора средств бюджета </w:t>
      </w:r>
      <w:r w:rsidR="005B4229">
        <w:rPr>
          <w:szCs w:val="28"/>
        </w:rPr>
        <w:t>Муниципального образования Красноуфимский округ</w:t>
      </w:r>
      <w:proofErr w:type="gramStart"/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>,</w:t>
      </w:r>
      <w:proofErr w:type="gramEnd"/>
      <w:r w:rsidRPr="004401B0">
        <w:rPr>
          <w:szCs w:val="28"/>
        </w:rPr>
        <w:t xml:space="preserve">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контроля и аудита главного администратора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>.</w:t>
      </w:r>
    </w:p>
    <w:p w:rsidR="009E1790" w:rsidRPr="004401B0" w:rsidRDefault="009E1790" w:rsidP="009E1790">
      <w:pPr>
        <w:numPr>
          <w:ilvl w:val="1"/>
          <w:numId w:val="3"/>
        </w:numPr>
        <w:spacing w:line="240" w:lineRule="auto"/>
        <w:ind w:left="0" w:right="14"/>
        <w:rPr>
          <w:szCs w:val="28"/>
        </w:rPr>
      </w:pPr>
      <w:r w:rsidRPr="004401B0">
        <w:rPr>
          <w:szCs w:val="28"/>
        </w:rPr>
        <w:t xml:space="preserve">В случае, когда критерии (вопросы) подготовки предложений по совершенствованию осуществления главными администраторами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является разделом контрольного или экспертно-аналитического мероприятия, перечень соответствующих критериев (вопросов), отраженных в пунктах 5.3.1. - 5.3.8. настоящего Стандарта, может быть сокращен.</w:t>
      </w:r>
    </w:p>
    <w:p w:rsidR="009E1790" w:rsidRPr="004401B0" w:rsidRDefault="009E1790" w:rsidP="009E1790">
      <w:pPr>
        <w:numPr>
          <w:ilvl w:val="1"/>
          <w:numId w:val="3"/>
        </w:numPr>
        <w:spacing w:line="240" w:lineRule="auto"/>
        <w:ind w:left="0" w:right="14"/>
        <w:rPr>
          <w:szCs w:val="28"/>
        </w:rPr>
      </w:pPr>
      <w:r w:rsidRPr="004401B0">
        <w:rPr>
          <w:szCs w:val="28"/>
        </w:rPr>
        <w:t xml:space="preserve">На основании Программы, а также по результатам анализа имеющейся информации о главном администраторе (администраторе) средств </w:t>
      </w:r>
      <w:r w:rsidRPr="004401B0">
        <w:rPr>
          <w:szCs w:val="28"/>
        </w:rPr>
        <w:lastRenderedPageBreak/>
        <w:t>бюджета муниципального образования направляются запросы в его адрес, содержащие перечень необходимых документов и информации.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В случае, когда критерии (вопросы) по подготовке предложений по совершенствованию осуществления главными администраторами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="005B4229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9E1790" w:rsidRPr="004401B0" w:rsidRDefault="009E1790" w:rsidP="009E1790">
      <w:pPr>
        <w:numPr>
          <w:ilvl w:val="1"/>
          <w:numId w:val="3"/>
        </w:numPr>
        <w:spacing w:line="240" w:lineRule="auto"/>
        <w:ind w:left="0" w:right="14"/>
        <w:rPr>
          <w:szCs w:val="28"/>
        </w:rPr>
      </w:pPr>
      <w:r w:rsidRPr="004401B0">
        <w:rPr>
          <w:szCs w:val="28"/>
        </w:rPr>
        <w:t>Включению в запросы подлежат:</w:t>
      </w:r>
    </w:p>
    <w:p w:rsidR="009E1790" w:rsidRPr="004401B0" w:rsidRDefault="009E1790" w:rsidP="009E1790">
      <w:pPr>
        <w:numPr>
          <w:ilvl w:val="0"/>
          <w:numId w:val="9"/>
        </w:numPr>
        <w:spacing w:line="240" w:lineRule="auto"/>
        <w:ind w:left="0" w:right="14" w:firstLine="426"/>
        <w:rPr>
          <w:szCs w:val="28"/>
        </w:rPr>
      </w:pPr>
      <w:r w:rsidRPr="004401B0">
        <w:rPr>
          <w:szCs w:val="28"/>
        </w:rPr>
        <w:t xml:space="preserve">годовая отчетность субъекта внутреннего финансового контроля и внутреннего финансового аудита главного администратора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9E1790" w:rsidRPr="004401B0" w:rsidRDefault="009E1790" w:rsidP="009E1790">
      <w:pPr>
        <w:numPr>
          <w:ilvl w:val="0"/>
          <w:numId w:val="9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годовые планы работы и программы проверок, осуществленных субъектом внутреннего финансового контроля и внутреннего финансового аудита; </w:t>
      </w:r>
    </w:p>
    <w:p w:rsidR="009E1790" w:rsidRPr="004401B0" w:rsidRDefault="009E1790" w:rsidP="009E1790">
      <w:pPr>
        <w:numPr>
          <w:ilvl w:val="0"/>
          <w:numId w:val="9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 </w:t>
      </w:r>
    </w:p>
    <w:p w:rsidR="009E1790" w:rsidRPr="004401B0" w:rsidRDefault="009E1790" w:rsidP="009E1790">
      <w:pPr>
        <w:numPr>
          <w:ilvl w:val="0"/>
          <w:numId w:val="9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Может быть запрошена также информация по выявленным в ходе проверок других органов муниципального финансового контроля и не устраненным нарушениям, и недостаткам в работе субъекта внутреннего финансового аудита. </w:t>
      </w:r>
    </w:p>
    <w:p w:rsidR="009E1790" w:rsidRPr="004401B0" w:rsidRDefault="009E1790" w:rsidP="009E1790">
      <w:pPr>
        <w:pStyle w:val="3"/>
      </w:pPr>
      <w:bookmarkStart w:id="5" w:name="_Toc523403406"/>
    </w:p>
    <w:p w:rsidR="009E1790" w:rsidRPr="004401B0" w:rsidRDefault="009E1790" w:rsidP="009E1790">
      <w:pPr>
        <w:pStyle w:val="3"/>
      </w:pPr>
      <w:r w:rsidRPr="004401B0">
        <w:t xml:space="preserve">6. Организация и осуществление деятельности по подготовке предложений по совершенствованию осуществления главными администраторами средств бюджета </w:t>
      </w:r>
      <w:r w:rsidR="005B4229">
        <w:t>Муниципального образования Красноуфимский округ</w:t>
      </w:r>
      <w:r w:rsidR="005B4229" w:rsidRPr="004401B0">
        <w:t xml:space="preserve"> </w:t>
      </w:r>
      <w:r w:rsidRPr="004401B0">
        <w:t xml:space="preserve"> внутреннего финансового контроля и внутреннего финансового аудита</w:t>
      </w:r>
      <w:bookmarkEnd w:id="5"/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6.1. На данном этапе анализируется подготовленность системы внутреннего финансового контроля и внутреннего финансового аудита к обеспечению выполнения, поставленных перед ней задач, включая:</w:t>
      </w:r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наличие и содержание локального правового акта главного администратора (администратора) средств бюджета </w:t>
      </w:r>
      <w:r w:rsidR="005B4229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определяющего правила организации внутреннего финансового контроля и внутреннего финансового аудита; </w:t>
      </w:r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закрепление полномочий субъекта внутреннего финансового контроля и внутреннего финансового аудита, уровень его подотчетности; </w:t>
      </w:r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lastRenderedPageBreak/>
        <w:t xml:space="preserve">наличие и систематичность контроля качества внутреннего финансового контроля и внутреннего финансового аудита; </w:t>
      </w:r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укомплектованность и профессиональная квалификация сотрудников субъектов внутреннего финансового контроля и внутреннего финансового аудита; </w:t>
      </w:r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proofErr w:type="gramStart"/>
      <w:r w:rsidRPr="004401B0">
        <w:rPr>
          <w:szCs w:val="28"/>
        </w:rPr>
        <w:t xml:space="preserve"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F00D58">
        <w:rPr>
          <w:szCs w:val="28"/>
        </w:rPr>
        <w:t>Муниципального образования Красноуфимский округ</w:t>
      </w:r>
      <w:r w:rsidR="00F00D58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</w:t>
      </w:r>
      <w:proofErr w:type="gramEnd"/>
      <w:r w:rsidRPr="004401B0">
        <w:rPr>
          <w:szCs w:val="28"/>
        </w:rPr>
        <w:t xml:space="preserve"> и Порядку осуществления ведомственного контроля в сфере закупок товаров, работ, услуг для обеспечения государственных нужд муниципального образования; </w:t>
      </w:r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proofErr w:type="gramStart"/>
      <w:r w:rsidRPr="004401B0">
        <w:rPr>
          <w:szCs w:val="28"/>
        </w:rPr>
        <w:t xml:space="preserve"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Порядком осуществления главными распорядителями (распорядителями), главными администраторами (администраторами) доходов, главными администраторами (администраторами) источников финансирования дефицита бюджета </w:t>
      </w:r>
      <w:r w:rsidR="00F00D58">
        <w:rPr>
          <w:szCs w:val="28"/>
        </w:rPr>
        <w:t>Муниципального образования Красноуфимский округ</w:t>
      </w:r>
      <w:r w:rsidR="00F00D58" w:rsidRPr="004401B0">
        <w:rPr>
          <w:szCs w:val="28"/>
        </w:rPr>
        <w:t xml:space="preserve"> </w:t>
      </w:r>
      <w:r w:rsidRPr="004401B0">
        <w:rPr>
          <w:szCs w:val="28"/>
        </w:rPr>
        <w:t xml:space="preserve">внутреннего финансового контроля и внутреннего финансового аудита; </w:t>
      </w:r>
      <w:proofErr w:type="gramEnd"/>
    </w:p>
    <w:p w:rsidR="009E1790" w:rsidRPr="004401B0" w:rsidRDefault="009E1790" w:rsidP="009E1790">
      <w:pPr>
        <w:numPr>
          <w:ilvl w:val="0"/>
          <w:numId w:val="10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9E1790" w:rsidRPr="004401B0" w:rsidRDefault="009E1790" w:rsidP="009E1790">
      <w:pPr>
        <w:numPr>
          <w:ilvl w:val="1"/>
          <w:numId w:val="2"/>
        </w:numPr>
        <w:spacing w:line="240" w:lineRule="auto"/>
        <w:ind w:left="0" w:right="14"/>
        <w:rPr>
          <w:szCs w:val="28"/>
        </w:rPr>
      </w:pPr>
      <w:r w:rsidRPr="004401B0">
        <w:rPr>
          <w:szCs w:val="28"/>
        </w:rPr>
        <w:t xml:space="preserve">На этом этапе формируются </w:t>
      </w:r>
      <w:r w:rsidR="001C0E44">
        <w:rPr>
          <w:szCs w:val="28"/>
        </w:rPr>
        <w:t xml:space="preserve">  </w:t>
      </w:r>
      <w:r w:rsidRPr="004401B0">
        <w:rPr>
          <w:szCs w:val="28"/>
        </w:rPr>
        <w:t xml:space="preserve">выводы </w:t>
      </w:r>
      <w:r w:rsidR="001C0E44">
        <w:rPr>
          <w:szCs w:val="28"/>
        </w:rPr>
        <w:t>Ревизионной</w:t>
      </w:r>
      <w:r w:rsidR="001C0E44">
        <w:rPr>
          <w:szCs w:val="28"/>
        </w:rPr>
        <w:tab/>
        <w:t xml:space="preserve"> комиссии </w:t>
      </w:r>
      <w:r w:rsidRPr="004401B0">
        <w:rPr>
          <w:szCs w:val="28"/>
        </w:rPr>
        <w:t xml:space="preserve">о состоянии внутреннего финансового контроля и аудита соответствующего главного администратора средств бюджета </w:t>
      </w:r>
      <w:r w:rsidR="00F00D58">
        <w:rPr>
          <w:szCs w:val="28"/>
        </w:rPr>
        <w:t>Муниципального образования Красноуфимский округ</w:t>
      </w:r>
      <w:r w:rsidR="00F00D58" w:rsidRPr="004401B0">
        <w:rPr>
          <w:szCs w:val="28"/>
        </w:rPr>
        <w:t xml:space="preserve"> </w:t>
      </w:r>
      <w:r w:rsidRPr="004401B0">
        <w:rPr>
          <w:szCs w:val="28"/>
        </w:rPr>
        <w:t xml:space="preserve"> и предложения по их совершенствованию.</w:t>
      </w:r>
    </w:p>
    <w:p w:rsidR="009E1790" w:rsidRPr="004401B0" w:rsidRDefault="009E1790" w:rsidP="009E1790">
      <w:pPr>
        <w:numPr>
          <w:ilvl w:val="1"/>
          <w:numId w:val="2"/>
        </w:numPr>
        <w:spacing w:line="240" w:lineRule="auto"/>
        <w:ind w:left="0" w:right="14"/>
        <w:rPr>
          <w:szCs w:val="28"/>
        </w:rPr>
      </w:pPr>
      <w:r w:rsidRPr="004401B0">
        <w:rPr>
          <w:szCs w:val="28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9E1790" w:rsidRPr="004401B0" w:rsidRDefault="009E1790" w:rsidP="009E1790">
      <w:pPr>
        <w:numPr>
          <w:ilvl w:val="0"/>
          <w:numId w:val="11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объемы проверенных бюджетных средств; </w:t>
      </w:r>
    </w:p>
    <w:p w:rsidR="009E1790" w:rsidRPr="004401B0" w:rsidRDefault="009E1790" w:rsidP="009E1790">
      <w:pPr>
        <w:numPr>
          <w:ilvl w:val="0"/>
          <w:numId w:val="11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выявленные нарушения в использовании бюджетных средств и имущества, находящегося в собственности муниципального образования, охраняемых результатов интеллектуальной деятельности и средств индивидуализации, принадлежащих </w:t>
      </w:r>
      <w:r w:rsidR="00F00D58">
        <w:rPr>
          <w:szCs w:val="28"/>
        </w:rPr>
        <w:t>Муниципальному образованию Красноуфимский округ</w:t>
      </w:r>
      <w:r w:rsidRPr="004401B0">
        <w:rPr>
          <w:szCs w:val="28"/>
        </w:rPr>
        <w:t xml:space="preserve">, в подготовке бюджетной отчетности и ведении бюджетного учета и в иных случаях незаконного использования </w:t>
      </w:r>
      <w:r w:rsidRPr="004401B0">
        <w:rPr>
          <w:szCs w:val="28"/>
        </w:rPr>
        <w:lastRenderedPageBreak/>
        <w:t>муниципальных средств, в которых усматриваются признаки коррупционных правонарушений;</w:t>
      </w:r>
    </w:p>
    <w:p w:rsidR="009E1790" w:rsidRPr="004401B0" w:rsidRDefault="009E1790" w:rsidP="009E1790">
      <w:pPr>
        <w:numPr>
          <w:ilvl w:val="0"/>
          <w:numId w:val="11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корректность классификации нарушений; </w:t>
      </w:r>
    </w:p>
    <w:p w:rsidR="009E1790" w:rsidRPr="004401B0" w:rsidRDefault="009E1790" w:rsidP="009E1790">
      <w:pPr>
        <w:numPr>
          <w:ilvl w:val="0"/>
          <w:numId w:val="11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принятые меры по устранению нарушений.</w:t>
      </w:r>
    </w:p>
    <w:p w:rsidR="009E1790" w:rsidRPr="004401B0" w:rsidRDefault="009E1790" w:rsidP="00F00D58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Также анализируются решения </w:t>
      </w:r>
      <w:proofErr w:type="gramStart"/>
      <w:r w:rsidRPr="004401B0">
        <w:rPr>
          <w:szCs w:val="28"/>
        </w:rPr>
        <w:t xml:space="preserve">руководителя главного администратора средств бюджета </w:t>
      </w:r>
      <w:r w:rsidR="00F00D58">
        <w:rPr>
          <w:szCs w:val="28"/>
        </w:rPr>
        <w:t>Муниципального образования</w:t>
      </w:r>
      <w:proofErr w:type="gramEnd"/>
      <w:r w:rsidR="00F00D58">
        <w:rPr>
          <w:szCs w:val="28"/>
        </w:rPr>
        <w:t xml:space="preserve"> Красноуфимский округ  </w:t>
      </w:r>
      <w:r w:rsidRPr="004401B0">
        <w:rPr>
          <w:szCs w:val="28"/>
        </w:rPr>
        <w:t>по отчетам о результатах внутренних проверок, в том числе:</w:t>
      </w:r>
    </w:p>
    <w:p w:rsidR="009E1790" w:rsidRPr="004401B0" w:rsidRDefault="009E1790" w:rsidP="009E1790">
      <w:pPr>
        <w:numPr>
          <w:ilvl w:val="0"/>
          <w:numId w:val="12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о необходимости реализации выводов, предложений и рекомендаций; </w:t>
      </w:r>
    </w:p>
    <w:p w:rsidR="009E1790" w:rsidRPr="004401B0" w:rsidRDefault="009E1790" w:rsidP="009E1790">
      <w:pPr>
        <w:numPr>
          <w:ilvl w:val="0"/>
          <w:numId w:val="12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 xml:space="preserve">о недостаточной обоснованности выводов, предложений и рекомендаций; </w:t>
      </w:r>
    </w:p>
    <w:p w:rsidR="009E1790" w:rsidRPr="004401B0" w:rsidRDefault="009E1790" w:rsidP="009E1790">
      <w:pPr>
        <w:numPr>
          <w:ilvl w:val="0"/>
          <w:numId w:val="12"/>
        </w:numPr>
        <w:spacing w:line="240" w:lineRule="auto"/>
        <w:ind w:left="0" w:right="14" w:firstLine="709"/>
        <w:rPr>
          <w:szCs w:val="28"/>
        </w:rPr>
      </w:pPr>
      <w:r w:rsidRPr="004401B0">
        <w:rPr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6.4. 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</w:t>
      </w:r>
      <w:r w:rsidR="00F00D58">
        <w:rPr>
          <w:szCs w:val="28"/>
        </w:rPr>
        <w:t>,</w:t>
      </w:r>
      <w:r w:rsidRPr="004401B0">
        <w:rPr>
          <w:szCs w:val="28"/>
        </w:rPr>
        <w:t xml:space="preserve"> приводит к возрастанию рисков утраты материальных и иных ценностей.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В случае</w:t>
      </w:r>
      <w:proofErr w:type="gramStart"/>
      <w:r w:rsidRPr="004401B0">
        <w:rPr>
          <w:szCs w:val="28"/>
        </w:rPr>
        <w:t>,</w:t>
      </w:r>
      <w:proofErr w:type="gramEnd"/>
      <w:r w:rsidRPr="004401B0">
        <w:rPr>
          <w:szCs w:val="28"/>
        </w:rPr>
        <w:t xml:space="preserve"> если подготовка предложений по совершенствованию осуществления главными администраторами средств бюджета </w:t>
      </w:r>
      <w:r w:rsidR="00F00D58">
        <w:rPr>
          <w:szCs w:val="28"/>
        </w:rPr>
        <w:t>Муниципального образования Красноуфимский округ</w:t>
      </w:r>
      <w:r w:rsidR="00F00D58" w:rsidRPr="004401B0">
        <w:rPr>
          <w:szCs w:val="28"/>
        </w:rPr>
        <w:t xml:space="preserve"> </w:t>
      </w:r>
      <w:r w:rsidR="00F00D58">
        <w:rPr>
          <w:szCs w:val="28"/>
        </w:rPr>
        <w:t xml:space="preserve"> </w:t>
      </w:r>
      <w:r w:rsidRPr="004401B0">
        <w:rPr>
          <w:szCs w:val="28"/>
        </w:rPr>
        <w:t>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>Результаты выборочной инвентаризации включаются в акт контрольного мероприятия в рамках подготовки предложений по совершенствованию осуществления главными администраторами средств бюджета</w:t>
      </w:r>
      <w:r w:rsidR="00F00D58">
        <w:rPr>
          <w:szCs w:val="28"/>
        </w:rPr>
        <w:t xml:space="preserve"> Муниципального образования Красноуфимский округ</w:t>
      </w:r>
      <w:r w:rsidRPr="004401B0">
        <w:rPr>
          <w:szCs w:val="28"/>
        </w:rPr>
        <w:t xml:space="preserve"> внутреннего финансового контроля и внутреннего финансового аудита.</w:t>
      </w:r>
    </w:p>
    <w:p w:rsidR="009E1790" w:rsidRPr="004401B0" w:rsidRDefault="009E1790" w:rsidP="009E1790">
      <w:pPr>
        <w:spacing w:line="240" w:lineRule="auto"/>
        <w:ind w:right="14"/>
        <w:rPr>
          <w:szCs w:val="28"/>
        </w:rPr>
      </w:pPr>
      <w:r w:rsidRPr="004401B0">
        <w:rPr>
          <w:szCs w:val="28"/>
        </w:rPr>
        <w:t xml:space="preserve">В акте фиксируются также все нарушения, которые не были выявлены в отчетном периоде субъектом внутреннего финансового аудита соответствующего главного администратора средств бюджета </w:t>
      </w:r>
      <w:r w:rsidR="00F00D58">
        <w:rPr>
          <w:szCs w:val="28"/>
        </w:rPr>
        <w:t>Муниципального образования Красноуфимский округ</w:t>
      </w:r>
      <w:r w:rsidRPr="004401B0">
        <w:rPr>
          <w:szCs w:val="28"/>
        </w:rPr>
        <w:t xml:space="preserve">, но были установлены в ходе проведенных </w:t>
      </w:r>
      <w:r w:rsidR="00F00D58">
        <w:rPr>
          <w:szCs w:val="28"/>
        </w:rPr>
        <w:t xml:space="preserve">Ревизионной комиссией </w:t>
      </w:r>
      <w:r w:rsidRPr="004401B0">
        <w:rPr>
          <w:szCs w:val="28"/>
        </w:rPr>
        <w:t xml:space="preserve"> проверок.</w:t>
      </w:r>
    </w:p>
    <w:p w:rsidR="009E1790" w:rsidRPr="004401B0" w:rsidRDefault="009E1790" w:rsidP="009E1790">
      <w:pPr>
        <w:spacing w:line="240" w:lineRule="auto"/>
        <w:ind w:right="14"/>
        <w:rPr>
          <w:b/>
          <w:color w:val="FF0000"/>
          <w:szCs w:val="28"/>
        </w:rPr>
      </w:pPr>
    </w:p>
    <w:p w:rsidR="009E1790" w:rsidRPr="004401B0" w:rsidRDefault="009E1790" w:rsidP="009E1790">
      <w:pPr>
        <w:pStyle w:val="3"/>
        <w:numPr>
          <w:ilvl w:val="0"/>
          <w:numId w:val="4"/>
        </w:numPr>
        <w:ind w:left="0"/>
      </w:pPr>
      <w:bookmarkStart w:id="6" w:name="_Toc523403407"/>
      <w:r w:rsidRPr="004401B0">
        <w:t xml:space="preserve">Обобщение результатов и подготовка предложений по совершенствованию осуществления главными администраторами средств бюджета </w:t>
      </w:r>
      <w:r w:rsidR="00F00D58">
        <w:t>Муниципального образования Красноуфимский округ</w:t>
      </w:r>
      <w:r w:rsidR="00F00D58" w:rsidRPr="004401B0">
        <w:t xml:space="preserve"> </w:t>
      </w:r>
      <w:r w:rsidRPr="004401B0">
        <w:t>внутреннего финансового контроля и внутреннего финансового аудита</w:t>
      </w:r>
      <w:bookmarkEnd w:id="6"/>
    </w:p>
    <w:p w:rsidR="009E1790" w:rsidRPr="004401B0" w:rsidRDefault="009E1790" w:rsidP="009E1790"/>
    <w:p w:rsidR="009E1790" w:rsidRPr="004401B0" w:rsidRDefault="009E1790" w:rsidP="009E1790">
      <w:pPr>
        <w:numPr>
          <w:ilvl w:val="1"/>
          <w:numId w:val="4"/>
        </w:numPr>
        <w:tabs>
          <w:tab w:val="left" w:pos="1276"/>
        </w:tabs>
        <w:spacing w:line="240" w:lineRule="auto"/>
        <w:ind w:left="0" w:right="14"/>
        <w:rPr>
          <w:szCs w:val="28"/>
        </w:rPr>
      </w:pPr>
      <w:r w:rsidRPr="004401B0">
        <w:rPr>
          <w:szCs w:val="28"/>
        </w:rPr>
        <w:t xml:space="preserve"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</w:t>
      </w:r>
      <w:r w:rsidR="00F00D58">
        <w:rPr>
          <w:szCs w:val="28"/>
        </w:rPr>
        <w:t xml:space="preserve">Ревизионной  </w:t>
      </w:r>
      <w:r w:rsidR="00F00D58">
        <w:rPr>
          <w:szCs w:val="28"/>
        </w:rPr>
        <w:lastRenderedPageBreak/>
        <w:t xml:space="preserve">комиссией </w:t>
      </w:r>
      <w:r w:rsidRPr="004401B0">
        <w:rPr>
          <w:szCs w:val="28"/>
        </w:rPr>
        <w:t xml:space="preserve"> контрольных и экспертно-аналитических мероприятий следует проводить мероприятия в данном главном администраторе средств бюджета </w:t>
      </w:r>
      <w:r w:rsidR="00F00D58">
        <w:rPr>
          <w:szCs w:val="28"/>
        </w:rPr>
        <w:t>Муниципального образования Красноуфимский округ</w:t>
      </w:r>
      <w:r w:rsidR="00F00D58" w:rsidRPr="004401B0">
        <w:rPr>
          <w:szCs w:val="28"/>
        </w:rPr>
        <w:t xml:space="preserve"> </w:t>
      </w:r>
      <w:r w:rsidRPr="004401B0">
        <w:rPr>
          <w:szCs w:val="28"/>
        </w:rPr>
        <w:t xml:space="preserve"> самостоятельно, а не полагаться на результаты внутреннего финансового аудита.</w:t>
      </w:r>
    </w:p>
    <w:p w:rsidR="009E1790" w:rsidRPr="00A3021B" w:rsidRDefault="009E1790" w:rsidP="00A3021B">
      <w:pPr>
        <w:numPr>
          <w:ilvl w:val="1"/>
          <w:numId w:val="4"/>
        </w:numPr>
        <w:tabs>
          <w:tab w:val="left" w:pos="1276"/>
        </w:tabs>
        <w:spacing w:line="240" w:lineRule="auto"/>
        <w:ind w:left="0" w:right="14"/>
        <w:rPr>
          <w:color w:val="FF0000"/>
          <w:szCs w:val="28"/>
        </w:rPr>
      </w:pPr>
      <w:r w:rsidRPr="004401B0">
        <w:rPr>
          <w:szCs w:val="28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</w:t>
      </w:r>
      <w:r w:rsidR="00F00D58">
        <w:rPr>
          <w:szCs w:val="28"/>
        </w:rPr>
        <w:t xml:space="preserve"> Муниципального образования Красноуфимский округ</w:t>
      </w:r>
      <w:r w:rsidR="00F00D58" w:rsidRPr="004401B0">
        <w:rPr>
          <w:szCs w:val="28"/>
        </w:rPr>
        <w:t xml:space="preserve"> </w:t>
      </w:r>
      <w:r w:rsidRPr="004401B0">
        <w:rPr>
          <w:szCs w:val="28"/>
        </w:rPr>
        <w:t xml:space="preserve"> внутреннего финансового контроля и внутреннего финансового аудита в рамках </w:t>
      </w:r>
      <w:proofErr w:type="gramStart"/>
      <w:r w:rsidRPr="004401B0">
        <w:rPr>
          <w:szCs w:val="28"/>
        </w:rPr>
        <w:t xml:space="preserve">осуществления </w:t>
      </w:r>
      <w:r w:rsidR="00A3021B">
        <w:rPr>
          <w:szCs w:val="28"/>
        </w:rPr>
        <w:t xml:space="preserve"> </w:t>
      </w:r>
      <w:r w:rsidRPr="004401B0">
        <w:rPr>
          <w:szCs w:val="28"/>
        </w:rPr>
        <w:t>последующего контроля исполнения бюджета</w:t>
      </w:r>
      <w:r w:rsidR="00F00D58">
        <w:rPr>
          <w:szCs w:val="28"/>
        </w:rPr>
        <w:t xml:space="preserve"> </w:t>
      </w:r>
      <w:r w:rsidRPr="004401B0">
        <w:rPr>
          <w:szCs w:val="28"/>
        </w:rPr>
        <w:t xml:space="preserve"> </w:t>
      </w:r>
      <w:r w:rsidR="00F00D58">
        <w:rPr>
          <w:szCs w:val="28"/>
        </w:rPr>
        <w:t>Муниципального образования</w:t>
      </w:r>
      <w:proofErr w:type="gramEnd"/>
      <w:r w:rsidR="00F00D58">
        <w:rPr>
          <w:szCs w:val="28"/>
        </w:rPr>
        <w:t xml:space="preserve"> Красноуфимский округ</w:t>
      </w:r>
      <w:r w:rsidR="00F00D58" w:rsidRPr="004401B0">
        <w:rPr>
          <w:szCs w:val="28"/>
        </w:rPr>
        <w:t xml:space="preserve">  </w:t>
      </w:r>
      <w:r w:rsidRPr="00F00D58">
        <w:rPr>
          <w:szCs w:val="28"/>
        </w:rPr>
        <w:t>включаются в акты, составленные по результатам проведения контрольных мероприятий на объекте.</w:t>
      </w:r>
      <w:r w:rsidRPr="00F00D58">
        <w:rPr>
          <w:color w:val="FF0000"/>
          <w:szCs w:val="28"/>
        </w:rPr>
        <w:t xml:space="preserve"> </w:t>
      </w:r>
      <w:r w:rsidRPr="00F00D58">
        <w:rPr>
          <w:szCs w:val="28"/>
        </w:rPr>
        <w:t xml:space="preserve">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 w:rsidR="00A3021B">
        <w:rPr>
          <w:szCs w:val="28"/>
        </w:rPr>
        <w:t xml:space="preserve">Ревизионной комиссии </w:t>
      </w:r>
      <w:r w:rsidRPr="00F00D58">
        <w:rPr>
          <w:szCs w:val="28"/>
        </w:rPr>
        <w:t xml:space="preserve"> по главным администраторам (администраторам) средств бюджета</w:t>
      </w:r>
      <w:r w:rsidR="00F00D58" w:rsidRPr="00F00D58">
        <w:rPr>
          <w:szCs w:val="28"/>
        </w:rPr>
        <w:t xml:space="preserve"> </w:t>
      </w:r>
      <w:r w:rsidR="00F00D58">
        <w:rPr>
          <w:szCs w:val="28"/>
        </w:rPr>
        <w:t>Муниципального образования Красноуфимский округ</w:t>
      </w:r>
      <w:r w:rsidR="00A3021B">
        <w:rPr>
          <w:color w:val="FF0000"/>
          <w:szCs w:val="28"/>
        </w:rPr>
        <w:t xml:space="preserve">  </w:t>
      </w:r>
      <w:r w:rsidRPr="00A3021B">
        <w:rPr>
          <w:szCs w:val="28"/>
        </w:rPr>
        <w:t xml:space="preserve">и заключений </w:t>
      </w:r>
      <w:r w:rsidR="00A3021B">
        <w:rPr>
          <w:szCs w:val="28"/>
        </w:rPr>
        <w:t xml:space="preserve"> Ревизионной комиссии н</w:t>
      </w:r>
      <w:r w:rsidRPr="00A3021B">
        <w:rPr>
          <w:szCs w:val="28"/>
        </w:rPr>
        <w:t>а отчет об исполнении бюджета муниципального образования за отчетный финансовый год.</w:t>
      </w:r>
    </w:p>
    <w:p w:rsidR="009E1790" w:rsidRPr="00A3021B" w:rsidRDefault="009E1790" w:rsidP="00A3021B">
      <w:pPr>
        <w:numPr>
          <w:ilvl w:val="1"/>
          <w:numId w:val="4"/>
        </w:numPr>
        <w:tabs>
          <w:tab w:val="left" w:pos="1276"/>
        </w:tabs>
        <w:spacing w:line="240" w:lineRule="auto"/>
        <w:ind w:left="0" w:right="14"/>
        <w:rPr>
          <w:szCs w:val="28"/>
        </w:rPr>
      </w:pPr>
      <w:proofErr w:type="gramStart"/>
      <w:r w:rsidRPr="004401B0">
        <w:rPr>
          <w:szCs w:val="28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</w:t>
      </w:r>
      <w:r w:rsidR="00A3021B">
        <w:rPr>
          <w:szCs w:val="28"/>
        </w:rPr>
        <w:t xml:space="preserve">Муниципального образования Красноуфимский  округ </w:t>
      </w:r>
      <w:r w:rsidRPr="00A3021B">
        <w:rPr>
          <w:szCs w:val="28"/>
        </w:rPr>
        <w:t xml:space="preserve"> 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 </w:t>
      </w:r>
      <w:r w:rsidR="00A3021B">
        <w:rPr>
          <w:szCs w:val="28"/>
        </w:rPr>
        <w:t>Муниципального образования Красноуфимский округ</w:t>
      </w:r>
      <w:r w:rsidRPr="00A3021B">
        <w:rPr>
          <w:szCs w:val="28"/>
        </w:rPr>
        <w:t xml:space="preserve">, включаются в акты, составленные по результатам проведения контрольных мероприятий в главном администраторе средств бюджета </w:t>
      </w:r>
      <w:r w:rsidR="00A3021B">
        <w:rPr>
          <w:szCs w:val="28"/>
        </w:rPr>
        <w:t>Муниципального образования Красноуфимский округ</w:t>
      </w:r>
      <w:r w:rsidRPr="00A3021B">
        <w:rPr>
          <w:szCs w:val="28"/>
        </w:rPr>
        <w:t>.</w:t>
      </w:r>
      <w:proofErr w:type="gramEnd"/>
      <w:r w:rsidRPr="00A3021B">
        <w:rPr>
          <w:szCs w:val="28"/>
        </w:rPr>
        <w:t xml:space="preserve">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мероприятий.</w:t>
      </w:r>
    </w:p>
    <w:p w:rsidR="009E1790" w:rsidRPr="00A3021B" w:rsidRDefault="009E1790" w:rsidP="00A3021B">
      <w:pPr>
        <w:pStyle w:val="a7"/>
        <w:numPr>
          <w:ilvl w:val="1"/>
          <w:numId w:val="4"/>
        </w:numPr>
        <w:spacing w:line="240" w:lineRule="auto"/>
        <w:ind w:left="0"/>
        <w:rPr>
          <w:szCs w:val="28"/>
        </w:rPr>
      </w:pPr>
      <w:proofErr w:type="gramStart"/>
      <w:r w:rsidRPr="00A3021B">
        <w:rPr>
          <w:szCs w:val="28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</w:t>
      </w:r>
      <w:r w:rsidR="00A3021B">
        <w:rPr>
          <w:szCs w:val="28"/>
        </w:rPr>
        <w:t xml:space="preserve">Муниципального образования Красноуфимский округ </w:t>
      </w:r>
      <w:r w:rsidRPr="00A3021B">
        <w:rPr>
          <w:szCs w:val="28"/>
        </w:rPr>
        <w:t xml:space="preserve">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</w:t>
      </w:r>
      <w:r w:rsidR="00A3021B">
        <w:rPr>
          <w:szCs w:val="28"/>
        </w:rPr>
        <w:t>Муниципального образования Красноуфимский округ</w:t>
      </w:r>
      <w:r w:rsidRPr="00A3021B">
        <w:rPr>
          <w:szCs w:val="28"/>
        </w:rPr>
        <w:t>, включаются в отчеты по результатам экспертно-аналитических мероприятий.</w:t>
      </w:r>
      <w:proofErr w:type="gramEnd"/>
    </w:p>
    <w:p w:rsidR="009E1790" w:rsidRDefault="009E1790" w:rsidP="009E1790">
      <w:pPr>
        <w:spacing w:line="240" w:lineRule="auto"/>
        <w:jc w:val="right"/>
        <w:rPr>
          <w:szCs w:val="28"/>
        </w:rPr>
      </w:pPr>
    </w:p>
    <w:p w:rsidR="009E1790" w:rsidRPr="004B6076" w:rsidRDefault="009E1790" w:rsidP="009E1790">
      <w:pPr>
        <w:pStyle w:val="3"/>
        <w:ind w:right="89"/>
        <w:jc w:val="right"/>
        <w:rPr>
          <w:b w:val="0"/>
          <w:sz w:val="24"/>
          <w:szCs w:val="24"/>
        </w:rPr>
      </w:pPr>
    </w:p>
    <w:p w:rsidR="00BB06D9" w:rsidRDefault="00BB06D9"/>
    <w:sectPr w:rsidR="00BB06D9" w:rsidSect="000A24FB">
      <w:headerReference w:type="even" r:id="rId10"/>
      <w:headerReference w:type="default" r:id="rId11"/>
      <w:pgSz w:w="11907" w:h="16840" w:code="9"/>
      <w:pgMar w:top="1134" w:right="794" w:bottom="1134" w:left="1418" w:header="624" w:footer="720" w:gutter="0"/>
      <w:pgNumType w:fmt="numberInDash" w:start="1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616" w:rsidRDefault="00456616" w:rsidP="00A50CCD">
      <w:pPr>
        <w:spacing w:line="240" w:lineRule="auto"/>
      </w:pPr>
      <w:r>
        <w:separator/>
      </w:r>
    </w:p>
  </w:endnote>
  <w:endnote w:type="continuationSeparator" w:id="0">
    <w:p w:rsidR="00456616" w:rsidRDefault="00456616" w:rsidP="00A5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616" w:rsidRDefault="00456616" w:rsidP="00A50CCD">
      <w:pPr>
        <w:spacing w:line="240" w:lineRule="auto"/>
      </w:pPr>
      <w:r>
        <w:separator/>
      </w:r>
    </w:p>
  </w:footnote>
  <w:footnote w:type="continuationSeparator" w:id="0">
    <w:p w:rsidR="00456616" w:rsidRDefault="00456616" w:rsidP="00A50C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BC" w:rsidRDefault="00FE4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0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21B">
      <w:rPr>
        <w:rStyle w:val="a5"/>
        <w:noProof/>
      </w:rPr>
      <w:t>52</w:t>
    </w:r>
    <w:r>
      <w:rPr>
        <w:rStyle w:val="a5"/>
      </w:rPr>
      <w:fldChar w:fldCharType="end"/>
    </w:r>
  </w:p>
  <w:p w:rsidR="007456BC" w:rsidRDefault="004566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BC" w:rsidRDefault="004566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040"/>
    <w:multiLevelType w:val="hybridMultilevel"/>
    <w:tmpl w:val="6D6EB64A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046E"/>
    <w:multiLevelType w:val="hybridMultilevel"/>
    <w:tmpl w:val="4900E1AE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1E44"/>
    <w:multiLevelType w:val="multilevel"/>
    <w:tmpl w:val="83A02CF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1C4C94"/>
    <w:multiLevelType w:val="multilevel"/>
    <w:tmpl w:val="2DC0812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3E5CA1"/>
    <w:multiLevelType w:val="multilevel"/>
    <w:tmpl w:val="BE86A89E"/>
    <w:lvl w:ilvl="0">
      <w:start w:val="7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AD0033"/>
    <w:multiLevelType w:val="hybridMultilevel"/>
    <w:tmpl w:val="C0FE5EAA"/>
    <w:lvl w:ilvl="0" w:tplc="EB9C4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D05C3D"/>
    <w:multiLevelType w:val="hybridMultilevel"/>
    <w:tmpl w:val="9DD804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416C2"/>
    <w:multiLevelType w:val="hybridMultilevel"/>
    <w:tmpl w:val="91C00E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10502"/>
    <w:multiLevelType w:val="hybridMultilevel"/>
    <w:tmpl w:val="9DAC788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70C08"/>
    <w:multiLevelType w:val="hybridMultilevel"/>
    <w:tmpl w:val="6146502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6069A"/>
    <w:multiLevelType w:val="hybridMultilevel"/>
    <w:tmpl w:val="CC8221B6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1FE7"/>
    <w:multiLevelType w:val="hybridMultilevel"/>
    <w:tmpl w:val="2EEA38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D10E3"/>
    <w:multiLevelType w:val="multilevel"/>
    <w:tmpl w:val="12049A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71A2189C"/>
    <w:multiLevelType w:val="multilevel"/>
    <w:tmpl w:val="22DA665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790"/>
    <w:rsid w:val="001154B5"/>
    <w:rsid w:val="001C0E44"/>
    <w:rsid w:val="002B78F2"/>
    <w:rsid w:val="00456616"/>
    <w:rsid w:val="005B4229"/>
    <w:rsid w:val="008D689E"/>
    <w:rsid w:val="009E1790"/>
    <w:rsid w:val="00A3021B"/>
    <w:rsid w:val="00A50CCD"/>
    <w:rsid w:val="00BB06D9"/>
    <w:rsid w:val="00C61255"/>
    <w:rsid w:val="00DA763D"/>
    <w:rsid w:val="00DD7E1B"/>
    <w:rsid w:val="00F00D58"/>
    <w:rsid w:val="00FE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E17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1790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header"/>
    <w:basedOn w:val="a"/>
    <w:link w:val="a4"/>
    <w:uiPriority w:val="99"/>
    <w:rsid w:val="009E1790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9E17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9E1790"/>
    <w:rPr>
      <w:sz w:val="28"/>
      <w:szCs w:val="28"/>
      <w:lang w:val="ru-RU" w:eastAsia="en-US" w:bidi="ar-SA"/>
    </w:rPr>
  </w:style>
  <w:style w:type="character" w:styleId="a6">
    <w:name w:val="Hyperlink"/>
    <w:rsid w:val="009E1790"/>
    <w:rPr>
      <w:color w:val="0000FF"/>
      <w:sz w:val="28"/>
      <w:szCs w:val="28"/>
      <w:u w:val="single"/>
      <w:lang w:val="ru-RU" w:eastAsia="en-US" w:bidi="ar-SA"/>
    </w:rPr>
  </w:style>
  <w:style w:type="paragraph" w:styleId="a7">
    <w:name w:val="List Paragraph"/>
    <w:basedOn w:val="a"/>
    <w:uiPriority w:val="34"/>
    <w:qFormat/>
    <w:rsid w:val="009E1790"/>
    <w:pPr>
      <w:ind w:left="720"/>
      <w:contextualSpacing/>
    </w:pPr>
  </w:style>
  <w:style w:type="paragraph" w:styleId="a8">
    <w:name w:val="No Spacing"/>
    <w:qFormat/>
    <w:rsid w:val="009E17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E179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rsid w:val="009E17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9E1790"/>
    <w:pPr>
      <w:widowControl w:val="0"/>
      <w:suppressAutoHyphens/>
      <w:autoSpaceDE w:val="0"/>
      <w:spacing w:line="274" w:lineRule="exact"/>
      <w:ind w:firstLine="0"/>
      <w:jc w:val="center"/>
    </w:pPr>
    <w:rPr>
      <w:sz w:val="24"/>
      <w:szCs w:val="24"/>
      <w:lang w:eastAsia="ar-SA"/>
    </w:rPr>
  </w:style>
  <w:style w:type="paragraph" w:styleId="a9">
    <w:name w:val="Title"/>
    <w:basedOn w:val="a"/>
    <w:link w:val="aa"/>
    <w:qFormat/>
    <w:rsid w:val="009E1790"/>
    <w:pPr>
      <w:spacing w:line="240" w:lineRule="auto"/>
      <w:ind w:firstLine="0"/>
      <w:jc w:val="center"/>
    </w:pPr>
    <w:rPr>
      <w:b/>
      <w:sz w:val="40"/>
      <w:szCs w:val="40"/>
    </w:rPr>
  </w:style>
  <w:style w:type="character" w:customStyle="1" w:styleId="aa">
    <w:name w:val="Название Знак"/>
    <w:basedOn w:val="a0"/>
    <w:link w:val="a9"/>
    <w:rsid w:val="009E1790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character" w:customStyle="1" w:styleId="5">
    <w:name w:val="Основной текст (5)_"/>
    <w:basedOn w:val="a0"/>
    <w:link w:val="50"/>
    <w:locked/>
    <w:rsid w:val="00DD7E1B"/>
    <w:rPr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7E1B"/>
    <w:pPr>
      <w:shd w:val="clear" w:color="auto" w:fill="FFFFFF"/>
      <w:spacing w:before="600" w:line="322" w:lineRule="exact"/>
      <w:ind w:firstLine="0"/>
      <w:jc w:val="left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6">
    <w:name w:val="Основной текст (6)_"/>
    <w:basedOn w:val="a0"/>
    <w:link w:val="61"/>
    <w:locked/>
    <w:rsid w:val="00DD7E1B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DD7E1B"/>
    <w:pPr>
      <w:shd w:val="clear" w:color="auto" w:fill="FFFFFF"/>
      <w:spacing w:after="840" w:line="278" w:lineRule="exact"/>
      <w:ind w:firstLine="0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gorodsk-ksp.ru/informaciya-o-rabote-kontrolno-schetnogo-organa-s-obrascheniyami-grazhdan-i-yuridicheskih-lic/poryadok-rassmotreniya-obrascheniy-i-vremya-priema/-svmfk-3-organizaciya-i-provedenie-vneshney-proverki-godovogo-otcheta-ob-ispolnenii-mestnogo-byudzh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92D04-5DFC-4E4F-9B37-280C2DEF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2019-04-16T05:34:00Z</cp:lastPrinted>
  <dcterms:created xsi:type="dcterms:W3CDTF">2019-04-16T04:13:00Z</dcterms:created>
  <dcterms:modified xsi:type="dcterms:W3CDTF">2019-04-17T06:50:00Z</dcterms:modified>
</cp:coreProperties>
</file>