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F1" w:rsidRDefault="00AE69F1" w:rsidP="00AE69F1">
      <w:pPr>
        <w:autoSpaceDE w:val="0"/>
        <w:autoSpaceDN w:val="0"/>
        <w:adjustRightInd w:val="0"/>
      </w:pPr>
    </w:p>
    <w:p w:rsidR="00AE69F1" w:rsidRDefault="00AE69F1" w:rsidP="00AE69F1">
      <w:pPr>
        <w:rPr>
          <w:szCs w:val="28"/>
        </w:rPr>
      </w:pPr>
    </w:p>
    <w:p w:rsidR="00AE69F1" w:rsidRDefault="00AE69F1" w:rsidP="00AE69F1">
      <w:pPr>
        <w:rPr>
          <w:szCs w:val="28"/>
        </w:rPr>
      </w:pPr>
    </w:p>
    <w:p w:rsidR="00AE69F1" w:rsidRDefault="00AE69F1" w:rsidP="00AE69F1">
      <w:pPr>
        <w:ind w:firstLine="708"/>
      </w:pPr>
    </w:p>
    <w:p w:rsidR="00AE69F1" w:rsidRDefault="00AE69F1" w:rsidP="00AE69F1">
      <w:pPr>
        <w:ind w:firstLine="708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-835660</wp:posOffset>
            </wp:positionV>
            <wp:extent cx="666750" cy="800100"/>
            <wp:effectExtent l="19050" t="0" r="0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E69F1" w:rsidRPr="00AE69F1" w:rsidRDefault="00AE69F1" w:rsidP="00AE69F1">
      <w:pPr>
        <w:jc w:val="center"/>
        <w:rPr>
          <w:b/>
          <w:sz w:val="28"/>
          <w:szCs w:val="28"/>
        </w:rPr>
      </w:pPr>
      <w:r w:rsidRPr="00AE69F1">
        <w:rPr>
          <w:b/>
          <w:sz w:val="28"/>
          <w:szCs w:val="28"/>
        </w:rPr>
        <w:t>РЕВИЗИОННАЯ КОМИССИЯ</w:t>
      </w:r>
    </w:p>
    <w:p w:rsidR="00AE69F1" w:rsidRPr="00AE69F1" w:rsidRDefault="00AE69F1" w:rsidP="00AE69F1">
      <w:pPr>
        <w:ind w:right="-981"/>
        <w:rPr>
          <w:b/>
          <w:sz w:val="28"/>
          <w:szCs w:val="28"/>
        </w:rPr>
      </w:pPr>
      <w:r w:rsidRPr="00AE69F1">
        <w:rPr>
          <w:b/>
          <w:sz w:val="28"/>
          <w:szCs w:val="28"/>
        </w:rPr>
        <w:t xml:space="preserve">                        МУНИЦИПАЛЬНОГО ОБРАЗОВАНИЯ</w:t>
      </w:r>
    </w:p>
    <w:p w:rsidR="00AE69F1" w:rsidRPr="00AE69F1" w:rsidRDefault="00AE69F1" w:rsidP="00AE69F1">
      <w:pPr>
        <w:jc w:val="center"/>
        <w:rPr>
          <w:b/>
          <w:sz w:val="28"/>
          <w:szCs w:val="28"/>
        </w:rPr>
      </w:pPr>
      <w:r w:rsidRPr="00AE69F1">
        <w:rPr>
          <w:b/>
          <w:sz w:val="28"/>
          <w:szCs w:val="28"/>
        </w:rPr>
        <w:t>КРАСНОУФИМСКИЙ ОКРУГ</w:t>
      </w:r>
    </w:p>
    <w:p w:rsidR="00AE69F1" w:rsidRDefault="00AE69F1" w:rsidP="00AE69F1">
      <w:pPr>
        <w:pStyle w:val="af"/>
      </w:pPr>
    </w:p>
    <w:p w:rsidR="00AE69F1" w:rsidRDefault="00AE69F1" w:rsidP="00AE69F1">
      <w:pPr>
        <w:pStyle w:val="af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AE69F1" w:rsidRDefault="00AE69F1" w:rsidP="00AE69F1">
      <w:pPr>
        <w:pStyle w:val="af"/>
        <w:jc w:val="left"/>
        <w:rPr>
          <w:sz w:val="32"/>
          <w:szCs w:val="32"/>
        </w:rPr>
      </w:pPr>
    </w:p>
    <w:p w:rsidR="00AE69F1" w:rsidRDefault="00AE69F1" w:rsidP="00AE69F1">
      <w:pPr>
        <w:pStyle w:val="af"/>
        <w:jc w:val="left"/>
        <w:rPr>
          <w:sz w:val="28"/>
          <w:szCs w:val="28"/>
        </w:rPr>
      </w:pPr>
      <w:r>
        <w:rPr>
          <w:sz w:val="28"/>
          <w:szCs w:val="28"/>
        </w:rPr>
        <w:t>от   29 декабря 2018 года № 83</w:t>
      </w:r>
    </w:p>
    <w:p w:rsidR="00AE69F1" w:rsidRDefault="00AE69F1" w:rsidP="00AE69F1">
      <w:pPr>
        <w:pStyle w:val="af"/>
        <w:jc w:val="left"/>
        <w:rPr>
          <w:sz w:val="28"/>
          <w:szCs w:val="28"/>
        </w:rPr>
      </w:pPr>
      <w:r>
        <w:rPr>
          <w:sz w:val="28"/>
          <w:szCs w:val="28"/>
        </w:rPr>
        <w:t>г. Красноуфимск</w:t>
      </w:r>
    </w:p>
    <w:p w:rsidR="00AE69F1" w:rsidRPr="00AE69F1" w:rsidRDefault="00AE69F1" w:rsidP="00AE69F1">
      <w:pPr>
        <w:autoSpaceDE w:val="0"/>
        <w:autoSpaceDN w:val="0"/>
        <w:adjustRightInd w:val="0"/>
        <w:rPr>
          <w:sz w:val="28"/>
          <w:szCs w:val="28"/>
        </w:rPr>
      </w:pPr>
    </w:p>
    <w:p w:rsidR="00AE69F1" w:rsidRPr="00AE69F1" w:rsidRDefault="00AE69F1" w:rsidP="00AE69F1">
      <w:pPr>
        <w:autoSpaceDE w:val="0"/>
        <w:autoSpaceDN w:val="0"/>
        <w:adjustRightInd w:val="0"/>
        <w:rPr>
          <w:sz w:val="28"/>
          <w:szCs w:val="28"/>
        </w:rPr>
      </w:pPr>
      <w:r w:rsidRPr="00AE69F1">
        <w:rPr>
          <w:sz w:val="28"/>
          <w:szCs w:val="28"/>
        </w:rPr>
        <w:t xml:space="preserve"> Об утверждении Стандарта внешнего</w:t>
      </w:r>
    </w:p>
    <w:p w:rsidR="00AE69F1" w:rsidRPr="00AE69F1" w:rsidRDefault="00AE69F1" w:rsidP="00AE69F1">
      <w:pPr>
        <w:autoSpaceDE w:val="0"/>
        <w:autoSpaceDN w:val="0"/>
        <w:adjustRightInd w:val="0"/>
        <w:rPr>
          <w:sz w:val="28"/>
          <w:szCs w:val="28"/>
        </w:rPr>
      </w:pPr>
      <w:r w:rsidRPr="00AE69F1">
        <w:rPr>
          <w:sz w:val="28"/>
          <w:szCs w:val="28"/>
        </w:rPr>
        <w:t xml:space="preserve">муниципального  финансового контроля </w:t>
      </w:r>
    </w:p>
    <w:p w:rsidR="00AE69F1" w:rsidRPr="00AE69F1" w:rsidRDefault="00AE69F1" w:rsidP="00AE69F1">
      <w:pPr>
        <w:rPr>
          <w:sz w:val="28"/>
          <w:szCs w:val="28"/>
        </w:rPr>
      </w:pPr>
      <w:r w:rsidRPr="00AE69F1">
        <w:rPr>
          <w:sz w:val="28"/>
          <w:szCs w:val="28"/>
        </w:rPr>
        <w:t xml:space="preserve">«Проведение </w:t>
      </w:r>
      <w:proofErr w:type="gramStart"/>
      <w:r w:rsidRPr="00AE69F1">
        <w:rPr>
          <w:sz w:val="28"/>
          <w:szCs w:val="28"/>
        </w:rPr>
        <w:t>оперативного</w:t>
      </w:r>
      <w:proofErr w:type="gramEnd"/>
      <w:r w:rsidRPr="00AE69F1">
        <w:rPr>
          <w:sz w:val="28"/>
          <w:szCs w:val="28"/>
        </w:rPr>
        <w:t xml:space="preserve"> (текущего) </w:t>
      </w:r>
    </w:p>
    <w:p w:rsidR="00AE69F1" w:rsidRDefault="00AE69F1" w:rsidP="00AE69F1">
      <w:pPr>
        <w:rPr>
          <w:sz w:val="28"/>
          <w:szCs w:val="28"/>
        </w:rPr>
      </w:pPr>
      <w:proofErr w:type="gramStart"/>
      <w:r w:rsidRPr="00AE69F1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 xml:space="preserve">  </w:t>
      </w:r>
      <w:r w:rsidRPr="00AE69F1">
        <w:rPr>
          <w:sz w:val="28"/>
          <w:szCs w:val="28"/>
        </w:rPr>
        <w:t>за</w:t>
      </w:r>
      <w:proofErr w:type="gramEnd"/>
      <w:r w:rsidRPr="00AE69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E69F1">
        <w:rPr>
          <w:sz w:val="28"/>
          <w:szCs w:val="28"/>
        </w:rPr>
        <w:t xml:space="preserve">исполнением </w:t>
      </w:r>
      <w:r>
        <w:rPr>
          <w:sz w:val="28"/>
          <w:szCs w:val="28"/>
        </w:rPr>
        <w:t xml:space="preserve">  </w:t>
      </w:r>
      <w:r w:rsidRPr="00AE69F1">
        <w:rPr>
          <w:sz w:val="28"/>
          <w:szCs w:val="28"/>
        </w:rPr>
        <w:t xml:space="preserve">местного </w:t>
      </w:r>
    </w:p>
    <w:p w:rsidR="00AE69F1" w:rsidRPr="00AE69F1" w:rsidRDefault="00AE69F1" w:rsidP="00AE69F1">
      <w:pPr>
        <w:rPr>
          <w:b/>
          <w:sz w:val="28"/>
          <w:szCs w:val="28"/>
          <w:lang w:eastAsia="en-US"/>
        </w:rPr>
      </w:pPr>
      <w:r w:rsidRPr="00AE69F1">
        <w:rPr>
          <w:sz w:val="28"/>
          <w:szCs w:val="28"/>
        </w:rPr>
        <w:t>бюджета</w:t>
      </w:r>
      <w:r w:rsidRPr="00AE69F1">
        <w:rPr>
          <w:b/>
          <w:sz w:val="28"/>
          <w:szCs w:val="28"/>
          <w:lang w:eastAsia="en-US"/>
        </w:rPr>
        <w:t>»</w:t>
      </w:r>
    </w:p>
    <w:p w:rsidR="00AE69F1" w:rsidRPr="008D16E8" w:rsidRDefault="00AE69F1" w:rsidP="00AE69F1">
      <w:pPr>
        <w:jc w:val="center"/>
        <w:rPr>
          <w:sz w:val="28"/>
          <w:szCs w:val="28"/>
        </w:rPr>
      </w:pPr>
    </w:p>
    <w:p w:rsidR="00AE69F1" w:rsidRDefault="00AE69F1" w:rsidP="00AE69F1"/>
    <w:p w:rsidR="00AE69F1" w:rsidRDefault="00AE69F1" w:rsidP="00AE69F1"/>
    <w:p w:rsidR="00AE69F1" w:rsidRPr="008D16E8" w:rsidRDefault="00AE69F1" w:rsidP="00AE69F1">
      <w:pPr>
        <w:contextualSpacing/>
        <w:jc w:val="both"/>
        <w:rPr>
          <w:sz w:val="28"/>
          <w:szCs w:val="28"/>
        </w:rPr>
      </w:pPr>
      <w:r w:rsidRPr="008D16E8">
        <w:rPr>
          <w:sz w:val="28"/>
          <w:szCs w:val="28"/>
        </w:rPr>
        <w:t xml:space="preserve">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8 </w:t>
      </w:r>
      <w:r w:rsidRPr="008D16E8">
        <w:rPr>
          <w:spacing w:val="-2"/>
          <w:sz w:val="28"/>
          <w:szCs w:val="28"/>
        </w:rPr>
        <w:t>Положения  Ревизионной комиссии</w:t>
      </w:r>
      <w:r w:rsidRPr="008D16E8">
        <w:rPr>
          <w:sz w:val="28"/>
          <w:szCs w:val="28"/>
        </w:rPr>
        <w:t xml:space="preserve"> Муниципального образования Красноуфимский округ</w:t>
      </w:r>
      <w:r w:rsidRPr="008D16E8">
        <w:rPr>
          <w:spacing w:val="-2"/>
          <w:sz w:val="28"/>
          <w:szCs w:val="28"/>
        </w:rPr>
        <w:t xml:space="preserve">, утвержденного  решением  Думы  </w:t>
      </w:r>
      <w:r w:rsidRPr="008D16E8">
        <w:rPr>
          <w:sz w:val="28"/>
          <w:szCs w:val="28"/>
        </w:rPr>
        <w:t>Муниципального образования  Красноуфимский округ от 25.09.2014 года №250 (с изменениями)</w:t>
      </w:r>
    </w:p>
    <w:p w:rsidR="00AE69F1" w:rsidRPr="008D16E8" w:rsidRDefault="00AE69F1" w:rsidP="00AE69F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E69F1" w:rsidRPr="008C1402" w:rsidRDefault="00AE69F1" w:rsidP="00AE69F1">
      <w:pPr>
        <w:autoSpaceDE w:val="0"/>
        <w:autoSpaceDN w:val="0"/>
        <w:adjustRightInd w:val="0"/>
        <w:jc w:val="both"/>
        <w:rPr>
          <w:rStyle w:val="FontStyle14"/>
          <w:b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D16E8">
        <w:rPr>
          <w:sz w:val="28"/>
          <w:szCs w:val="28"/>
        </w:rPr>
        <w:t>1. Утвердить Стандарт внешнего муниципального финансового контроля «</w:t>
      </w:r>
      <w:r>
        <w:rPr>
          <w:sz w:val="28"/>
          <w:szCs w:val="28"/>
        </w:rPr>
        <w:t>П</w:t>
      </w:r>
      <w:r w:rsidRPr="00AA4DE9">
        <w:rPr>
          <w:sz w:val="28"/>
          <w:szCs w:val="28"/>
        </w:rPr>
        <w:t>роведение оперативного (текущег</w:t>
      </w:r>
      <w:r>
        <w:rPr>
          <w:sz w:val="28"/>
          <w:szCs w:val="28"/>
        </w:rPr>
        <w:t>о</w:t>
      </w:r>
      <w:r w:rsidRPr="00AA4DE9">
        <w:rPr>
          <w:sz w:val="28"/>
          <w:szCs w:val="28"/>
        </w:rPr>
        <w:t xml:space="preserve">) </w:t>
      </w:r>
      <w:proofErr w:type="gramStart"/>
      <w:r w:rsidRPr="00AA4DE9">
        <w:rPr>
          <w:sz w:val="28"/>
          <w:szCs w:val="28"/>
        </w:rPr>
        <w:t>контроля за</w:t>
      </w:r>
      <w:proofErr w:type="gramEnd"/>
      <w:r w:rsidRPr="00AA4DE9">
        <w:rPr>
          <w:sz w:val="28"/>
          <w:szCs w:val="28"/>
        </w:rPr>
        <w:t xml:space="preserve"> исполнением местного бюджета</w:t>
      </w:r>
      <w:r w:rsidRPr="008D16E8">
        <w:rPr>
          <w:sz w:val="28"/>
          <w:szCs w:val="28"/>
        </w:rPr>
        <w:t xml:space="preserve">» </w:t>
      </w:r>
      <w:r w:rsidRPr="008D16E8">
        <w:rPr>
          <w:spacing w:val="-2"/>
          <w:sz w:val="28"/>
          <w:szCs w:val="28"/>
        </w:rPr>
        <w:t>Ревизионной комиссии</w:t>
      </w:r>
      <w:r w:rsidRPr="008D16E8">
        <w:rPr>
          <w:sz w:val="28"/>
          <w:szCs w:val="28"/>
        </w:rPr>
        <w:t xml:space="preserve"> Муниципального образования Красноуфимский округ</w:t>
      </w:r>
      <w:r w:rsidR="00FB7423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</w:t>
      </w:r>
      <w:r w:rsidRPr="00C45247">
        <w:rPr>
          <w:sz w:val="28"/>
          <w:szCs w:val="28"/>
        </w:rPr>
        <w:t>.</w:t>
      </w:r>
      <w:r w:rsidRPr="00C45247">
        <w:rPr>
          <w:rStyle w:val="FontStyle14"/>
          <w:sz w:val="28"/>
          <w:szCs w:val="28"/>
        </w:rPr>
        <w:t xml:space="preserve"> </w:t>
      </w:r>
    </w:p>
    <w:p w:rsidR="00AE69F1" w:rsidRPr="008D16E8" w:rsidRDefault="00AE69F1" w:rsidP="00AE69F1">
      <w:pPr>
        <w:jc w:val="both"/>
        <w:rPr>
          <w:color w:val="000000"/>
          <w:sz w:val="28"/>
          <w:szCs w:val="28"/>
        </w:rPr>
      </w:pPr>
      <w:r w:rsidRPr="008D16E8">
        <w:rPr>
          <w:sz w:val="28"/>
          <w:szCs w:val="28"/>
        </w:rPr>
        <w:t xml:space="preserve">        2. </w:t>
      </w:r>
      <w:r w:rsidRPr="008D16E8">
        <w:rPr>
          <w:color w:val="000000"/>
          <w:sz w:val="28"/>
          <w:szCs w:val="28"/>
        </w:rPr>
        <w:t>Опубликовать настоящее распоряжение  на официальном сайте Ревизионной комиссии   МО Красноуфимский округ, в сети Интернет.</w:t>
      </w:r>
    </w:p>
    <w:p w:rsidR="00AE69F1" w:rsidRPr="008D16E8" w:rsidRDefault="00AE69F1" w:rsidP="00AE69F1">
      <w:pPr>
        <w:jc w:val="both"/>
        <w:rPr>
          <w:color w:val="000000"/>
          <w:sz w:val="28"/>
          <w:szCs w:val="28"/>
        </w:rPr>
      </w:pPr>
      <w:r w:rsidRPr="008D16E8">
        <w:rPr>
          <w:color w:val="000000"/>
          <w:sz w:val="28"/>
          <w:szCs w:val="28"/>
        </w:rPr>
        <w:t xml:space="preserve">      </w:t>
      </w:r>
      <w:r w:rsidRPr="008D16E8">
        <w:rPr>
          <w:sz w:val="28"/>
          <w:szCs w:val="28"/>
        </w:rPr>
        <w:t xml:space="preserve">  3. </w:t>
      </w:r>
      <w:proofErr w:type="gramStart"/>
      <w:r w:rsidRPr="008D16E8">
        <w:rPr>
          <w:sz w:val="28"/>
          <w:szCs w:val="28"/>
        </w:rPr>
        <w:t>Контроль за</w:t>
      </w:r>
      <w:proofErr w:type="gramEnd"/>
      <w:r w:rsidRPr="008D16E8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AE69F1" w:rsidRPr="008D16E8" w:rsidRDefault="00AE69F1" w:rsidP="00AE69F1">
      <w:pPr>
        <w:jc w:val="both"/>
        <w:rPr>
          <w:sz w:val="28"/>
          <w:szCs w:val="28"/>
        </w:rPr>
      </w:pPr>
    </w:p>
    <w:p w:rsidR="00AE69F1" w:rsidRPr="008D16E8" w:rsidRDefault="00AE69F1" w:rsidP="00AE69F1">
      <w:pPr>
        <w:jc w:val="both"/>
        <w:rPr>
          <w:sz w:val="28"/>
          <w:szCs w:val="28"/>
        </w:rPr>
      </w:pPr>
    </w:p>
    <w:p w:rsidR="00AE69F1" w:rsidRPr="008D16E8" w:rsidRDefault="00AE69F1" w:rsidP="00AE69F1">
      <w:pPr>
        <w:pStyle w:val="50"/>
        <w:shd w:val="clear" w:color="auto" w:fill="auto"/>
        <w:tabs>
          <w:tab w:val="left" w:pos="1127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6E8"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AE69F1" w:rsidRPr="008D16E8" w:rsidRDefault="00AE69F1" w:rsidP="00AE69F1">
      <w:pPr>
        <w:pStyle w:val="50"/>
        <w:shd w:val="clear" w:color="auto" w:fill="auto"/>
        <w:tabs>
          <w:tab w:val="left" w:pos="1127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6E8">
        <w:rPr>
          <w:rFonts w:ascii="Times New Roman" w:hAnsi="Times New Roman" w:cs="Times New Roman"/>
          <w:sz w:val="28"/>
          <w:szCs w:val="28"/>
        </w:rPr>
        <w:t>МО Красноуфимский округ                                                И.Г. Тебнева</w:t>
      </w:r>
    </w:p>
    <w:p w:rsidR="00AE69F1" w:rsidRDefault="00AE69F1" w:rsidP="00AE69F1">
      <w:pPr>
        <w:pStyle w:val="50"/>
        <w:shd w:val="clear" w:color="auto" w:fill="auto"/>
        <w:tabs>
          <w:tab w:val="left" w:pos="1127"/>
        </w:tabs>
        <w:spacing w:before="0" w:line="240" w:lineRule="auto"/>
        <w:jc w:val="both"/>
      </w:pPr>
    </w:p>
    <w:p w:rsidR="00AE69F1" w:rsidRDefault="00AE69F1" w:rsidP="00AE69F1">
      <w:pPr>
        <w:pStyle w:val="50"/>
        <w:shd w:val="clear" w:color="auto" w:fill="auto"/>
        <w:tabs>
          <w:tab w:val="left" w:pos="1127"/>
        </w:tabs>
        <w:spacing w:before="0" w:line="240" w:lineRule="auto"/>
        <w:jc w:val="both"/>
      </w:pPr>
    </w:p>
    <w:p w:rsidR="00AE69F1" w:rsidRDefault="00AE69F1" w:rsidP="00AE69F1">
      <w:pPr>
        <w:pStyle w:val="610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E69F1" w:rsidRDefault="00AE69F1" w:rsidP="00AE69F1">
      <w:pPr>
        <w:pStyle w:val="610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E69F1" w:rsidRPr="00A016CF" w:rsidRDefault="00AE69F1" w:rsidP="00AE69F1">
      <w:pPr>
        <w:pStyle w:val="610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Pr="00A01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9F1" w:rsidRDefault="00AE69F1" w:rsidP="00AE69F1">
      <w:pPr>
        <w:pStyle w:val="610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016CF">
        <w:rPr>
          <w:rFonts w:ascii="Times New Roman" w:hAnsi="Times New Roman" w:cs="Times New Roman"/>
          <w:sz w:val="28"/>
          <w:szCs w:val="28"/>
        </w:rPr>
        <w:t xml:space="preserve">аспоряжением </w:t>
      </w:r>
    </w:p>
    <w:p w:rsidR="00AE69F1" w:rsidRPr="00A016CF" w:rsidRDefault="00AE69F1" w:rsidP="00AE69F1">
      <w:pPr>
        <w:pStyle w:val="610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016CF">
        <w:rPr>
          <w:rFonts w:ascii="Times New Roman" w:hAnsi="Times New Roman" w:cs="Times New Roman"/>
          <w:sz w:val="28"/>
          <w:szCs w:val="28"/>
        </w:rPr>
        <w:t>Ревизионной комиссии</w:t>
      </w:r>
    </w:p>
    <w:p w:rsidR="00AE69F1" w:rsidRPr="00A016CF" w:rsidRDefault="00AE69F1" w:rsidP="00AE69F1">
      <w:pPr>
        <w:pStyle w:val="610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016CF">
        <w:rPr>
          <w:rFonts w:ascii="Times New Roman" w:hAnsi="Times New Roman" w:cs="Times New Roman"/>
          <w:sz w:val="28"/>
          <w:szCs w:val="28"/>
        </w:rPr>
        <w:t>МО Красноуфимский округ</w:t>
      </w:r>
    </w:p>
    <w:p w:rsidR="00AE69F1" w:rsidRPr="00A016CF" w:rsidRDefault="00AE69F1" w:rsidP="00AE69F1">
      <w:pPr>
        <w:pStyle w:val="610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29.12.2018 г. № 83</w:t>
      </w:r>
    </w:p>
    <w:p w:rsidR="00AE69F1" w:rsidRDefault="00AE69F1" w:rsidP="00AE69F1">
      <w:pPr>
        <w:rPr>
          <w:sz w:val="28"/>
          <w:szCs w:val="28"/>
        </w:rPr>
      </w:pPr>
    </w:p>
    <w:p w:rsidR="00AA4DE9" w:rsidRPr="009E6C75" w:rsidRDefault="00AA4DE9" w:rsidP="00AA4DE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DE9" w:rsidRPr="009E6C75" w:rsidRDefault="00AA4DE9" w:rsidP="00AE69F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A4DE9" w:rsidRPr="0083457B" w:rsidRDefault="00061BA4" w:rsidP="00AA4DE9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СТАНДАРТ</w:t>
      </w:r>
    </w:p>
    <w:p w:rsidR="00AA4DE9" w:rsidRPr="009E6C75" w:rsidRDefault="00AA4DE9" w:rsidP="00AA4DE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DE9" w:rsidRPr="00061BA4" w:rsidRDefault="00AA4DE9" w:rsidP="00061BA4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57B">
        <w:rPr>
          <w:rFonts w:ascii="Times New Roman" w:hAnsi="Times New Roman" w:cs="Times New Roman"/>
          <w:b/>
          <w:sz w:val="28"/>
          <w:szCs w:val="28"/>
        </w:rPr>
        <w:t>внешнего муниципального финансового контроля</w:t>
      </w:r>
    </w:p>
    <w:p w:rsidR="00AA4DE9" w:rsidRPr="0083457B" w:rsidRDefault="00AA4DE9" w:rsidP="00061BA4">
      <w:pPr>
        <w:pStyle w:val="9"/>
        <w:keepNext w:val="0"/>
        <w:widowControl w:val="0"/>
        <w:rPr>
          <w:b w:val="0"/>
          <w:sz w:val="28"/>
          <w:szCs w:val="28"/>
        </w:rPr>
      </w:pPr>
      <w:r>
        <w:rPr>
          <w:sz w:val="28"/>
          <w:szCs w:val="28"/>
        </w:rPr>
        <w:t>«П</w:t>
      </w:r>
      <w:r w:rsidRPr="00AA4DE9">
        <w:rPr>
          <w:sz w:val="28"/>
          <w:szCs w:val="28"/>
        </w:rPr>
        <w:t>роведение оперативного (текущег</w:t>
      </w:r>
      <w:r>
        <w:rPr>
          <w:sz w:val="28"/>
          <w:szCs w:val="28"/>
        </w:rPr>
        <w:t>о</w:t>
      </w:r>
      <w:r w:rsidRPr="00AA4DE9">
        <w:rPr>
          <w:sz w:val="28"/>
          <w:szCs w:val="28"/>
        </w:rPr>
        <w:t xml:space="preserve">) </w:t>
      </w:r>
      <w:proofErr w:type="gramStart"/>
      <w:r w:rsidRPr="00AA4DE9">
        <w:rPr>
          <w:sz w:val="28"/>
          <w:szCs w:val="28"/>
        </w:rPr>
        <w:t>контроля за</w:t>
      </w:r>
      <w:proofErr w:type="gramEnd"/>
      <w:r w:rsidRPr="00AA4DE9">
        <w:rPr>
          <w:sz w:val="28"/>
          <w:szCs w:val="28"/>
        </w:rPr>
        <w:t xml:space="preserve"> исполнением местного бюджета</w:t>
      </w:r>
      <w:r>
        <w:rPr>
          <w:sz w:val="28"/>
          <w:szCs w:val="28"/>
        </w:rPr>
        <w:t xml:space="preserve">» </w:t>
      </w:r>
    </w:p>
    <w:p w:rsidR="00AA4DE9" w:rsidRPr="009E6C75" w:rsidRDefault="00AA4DE9" w:rsidP="00AA4DE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DE9" w:rsidRPr="009E6C75" w:rsidRDefault="00AA4DE9" w:rsidP="00AA4DE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DE9" w:rsidRPr="009E6C75" w:rsidRDefault="00AA4DE9" w:rsidP="00AE69F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A4DE9" w:rsidRPr="009E6C75" w:rsidRDefault="00AA4DE9" w:rsidP="00061BA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D3B04" w:rsidRDefault="008D3B04" w:rsidP="008D3B04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681D30" w:rsidRPr="009E6C75" w:rsidRDefault="00681D30" w:rsidP="00681D30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</w:p>
    <w:p w:rsidR="00681D30" w:rsidRDefault="00681D30" w:rsidP="00C43965">
      <w:pPr>
        <w:pStyle w:val="Defaul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81D30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83457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…………………………..…………..………</w:t>
      </w:r>
      <w:r w:rsidR="00D46AD4">
        <w:rPr>
          <w:rFonts w:ascii="Times New Roman" w:hAnsi="Times New Roman" w:cs="Times New Roman"/>
          <w:sz w:val="28"/>
          <w:szCs w:val="28"/>
        </w:rPr>
        <w:t>……..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57B">
        <w:rPr>
          <w:rFonts w:ascii="Times New Roman" w:hAnsi="Times New Roman" w:cs="Times New Roman"/>
          <w:sz w:val="28"/>
          <w:szCs w:val="28"/>
        </w:rPr>
        <w:t>3</w:t>
      </w:r>
    </w:p>
    <w:p w:rsidR="00681D30" w:rsidRDefault="00681D30" w:rsidP="00C73D52">
      <w:pPr>
        <w:pStyle w:val="Default"/>
        <w:ind w:firstLine="284"/>
        <w:rPr>
          <w:rFonts w:ascii="Times New Roman" w:hAnsi="Times New Roman" w:cs="Times New Roman"/>
          <w:sz w:val="28"/>
          <w:szCs w:val="28"/>
        </w:rPr>
      </w:pPr>
      <w:r w:rsidRPr="0083457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D30">
        <w:rPr>
          <w:rFonts w:ascii="Times New Roman" w:hAnsi="Times New Roman" w:cs="Times New Roman"/>
          <w:sz w:val="28"/>
          <w:szCs w:val="28"/>
        </w:rPr>
        <w:t xml:space="preserve">Содержание оперативного (текущего) контроля </w:t>
      </w:r>
      <w:r>
        <w:rPr>
          <w:rFonts w:ascii="Times New Roman" w:hAnsi="Times New Roman" w:cs="Times New Roman"/>
          <w:sz w:val="28"/>
          <w:szCs w:val="28"/>
        </w:rPr>
        <w:t>..………..…..…….</w:t>
      </w:r>
      <w:r w:rsidR="00D46A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…... </w:t>
      </w:r>
      <w:r w:rsidR="00BA1CEA">
        <w:rPr>
          <w:rFonts w:ascii="Times New Roman" w:hAnsi="Times New Roman" w:cs="Times New Roman"/>
          <w:sz w:val="28"/>
          <w:szCs w:val="28"/>
        </w:rPr>
        <w:t>3</w:t>
      </w:r>
    </w:p>
    <w:p w:rsidR="00681D30" w:rsidRDefault="00C73D52" w:rsidP="00C43965">
      <w:pPr>
        <w:pStyle w:val="Defaul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1D30" w:rsidRPr="0083457B">
        <w:rPr>
          <w:rFonts w:ascii="Times New Roman" w:hAnsi="Times New Roman" w:cs="Times New Roman"/>
          <w:sz w:val="28"/>
          <w:szCs w:val="28"/>
        </w:rPr>
        <w:t>.</w:t>
      </w:r>
      <w:r w:rsidR="00681D30">
        <w:rPr>
          <w:rFonts w:ascii="Times New Roman" w:hAnsi="Times New Roman" w:cs="Times New Roman"/>
          <w:sz w:val="28"/>
          <w:szCs w:val="28"/>
        </w:rPr>
        <w:t xml:space="preserve"> </w:t>
      </w:r>
      <w:r w:rsidR="009F0B66">
        <w:rPr>
          <w:rFonts w:ascii="Times New Roman" w:hAnsi="Times New Roman" w:cs="Times New Roman"/>
          <w:sz w:val="28"/>
          <w:szCs w:val="28"/>
        </w:rPr>
        <w:t>Проведение</w:t>
      </w:r>
      <w:r w:rsidR="00681D30" w:rsidRPr="00681D30">
        <w:rPr>
          <w:rFonts w:ascii="Times New Roman" w:hAnsi="Times New Roman" w:cs="Times New Roman"/>
          <w:sz w:val="28"/>
          <w:szCs w:val="28"/>
        </w:rPr>
        <w:t xml:space="preserve"> оперативного (текущего) контроля </w:t>
      </w:r>
      <w:r w:rsidR="00681D30" w:rsidRPr="0083457B">
        <w:rPr>
          <w:rFonts w:ascii="Times New Roman" w:hAnsi="Times New Roman" w:cs="Times New Roman"/>
          <w:sz w:val="28"/>
          <w:szCs w:val="28"/>
        </w:rPr>
        <w:t>…</w:t>
      </w:r>
      <w:r w:rsidR="009F0B66">
        <w:rPr>
          <w:rFonts w:ascii="Times New Roman" w:hAnsi="Times New Roman" w:cs="Times New Roman"/>
          <w:sz w:val="28"/>
          <w:szCs w:val="28"/>
        </w:rPr>
        <w:t>……………….</w:t>
      </w:r>
      <w:r w:rsidR="00EE1BC3">
        <w:rPr>
          <w:rFonts w:ascii="Times New Roman" w:hAnsi="Times New Roman" w:cs="Times New Roman"/>
          <w:sz w:val="28"/>
          <w:szCs w:val="28"/>
        </w:rPr>
        <w:t>.</w:t>
      </w:r>
      <w:r w:rsidR="00681D30" w:rsidRPr="0083457B">
        <w:rPr>
          <w:rFonts w:ascii="Times New Roman" w:hAnsi="Times New Roman" w:cs="Times New Roman"/>
          <w:sz w:val="28"/>
          <w:szCs w:val="28"/>
        </w:rPr>
        <w:t>…</w:t>
      </w:r>
      <w:r w:rsidR="00681D30">
        <w:rPr>
          <w:rFonts w:ascii="Times New Roman" w:hAnsi="Times New Roman" w:cs="Times New Roman"/>
          <w:sz w:val="28"/>
          <w:szCs w:val="28"/>
        </w:rPr>
        <w:t>..</w:t>
      </w:r>
      <w:r w:rsidR="00681D30" w:rsidRPr="0083457B">
        <w:rPr>
          <w:rFonts w:ascii="Times New Roman" w:hAnsi="Times New Roman" w:cs="Times New Roman"/>
          <w:sz w:val="28"/>
          <w:szCs w:val="28"/>
        </w:rPr>
        <w:t>…</w:t>
      </w:r>
      <w:r w:rsidR="00FB7423">
        <w:rPr>
          <w:rFonts w:ascii="Times New Roman" w:hAnsi="Times New Roman" w:cs="Times New Roman"/>
          <w:sz w:val="28"/>
          <w:szCs w:val="28"/>
        </w:rPr>
        <w:t>5</w:t>
      </w:r>
    </w:p>
    <w:p w:rsidR="00681D30" w:rsidRPr="0083457B" w:rsidRDefault="00C73D52" w:rsidP="00681D30">
      <w:pPr>
        <w:pStyle w:val="Defaul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1D30" w:rsidRPr="0083457B">
        <w:rPr>
          <w:rFonts w:ascii="Times New Roman" w:hAnsi="Times New Roman" w:cs="Times New Roman"/>
          <w:sz w:val="28"/>
          <w:szCs w:val="28"/>
        </w:rPr>
        <w:t>.</w:t>
      </w:r>
      <w:r w:rsidR="00681D30">
        <w:rPr>
          <w:rFonts w:ascii="Times New Roman" w:hAnsi="Times New Roman" w:cs="Times New Roman"/>
          <w:sz w:val="28"/>
          <w:szCs w:val="28"/>
        </w:rPr>
        <w:t xml:space="preserve"> </w:t>
      </w:r>
      <w:r w:rsidR="00EE1BC3" w:rsidRPr="00EE1BC3">
        <w:rPr>
          <w:rFonts w:ascii="Times New Roman" w:hAnsi="Times New Roman" w:cs="Times New Roman"/>
          <w:sz w:val="28"/>
          <w:szCs w:val="28"/>
        </w:rPr>
        <w:t xml:space="preserve">Подготовка и оформление результатов оперативного (текущего) контроля </w:t>
      </w:r>
      <w:r w:rsidR="00EE1BC3">
        <w:rPr>
          <w:rFonts w:ascii="Times New Roman" w:hAnsi="Times New Roman" w:cs="Times New Roman"/>
          <w:sz w:val="28"/>
          <w:szCs w:val="28"/>
        </w:rPr>
        <w:t>…………..…………………………………………………………</w:t>
      </w:r>
      <w:r w:rsidR="00D46AD4">
        <w:rPr>
          <w:rFonts w:ascii="Times New Roman" w:hAnsi="Times New Roman" w:cs="Times New Roman"/>
          <w:sz w:val="28"/>
          <w:szCs w:val="28"/>
        </w:rPr>
        <w:t>.</w:t>
      </w:r>
      <w:r w:rsidR="00EE1BC3">
        <w:rPr>
          <w:rFonts w:ascii="Times New Roman" w:hAnsi="Times New Roman" w:cs="Times New Roman"/>
          <w:sz w:val="28"/>
          <w:szCs w:val="28"/>
        </w:rPr>
        <w:t>…</w:t>
      </w:r>
      <w:r w:rsidR="00681D30" w:rsidRPr="0083457B">
        <w:rPr>
          <w:rFonts w:ascii="Times New Roman" w:hAnsi="Times New Roman" w:cs="Times New Roman"/>
          <w:sz w:val="28"/>
          <w:szCs w:val="28"/>
        </w:rPr>
        <w:t>...</w:t>
      </w:r>
      <w:r w:rsidR="00310275">
        <w:rPr>
          <w:rFonts w:ascii="Times New Roman" w:hAnsi="Times New Roman" w:cs="Times New Roman"/>
          <w:sz w:val="28"/>
          <w:szCs w:val="28"/>
        </w:rPr>
        <w:t>6</w:t>
      </w:r>
    </w:p>
    <w:p w:rsidR="00681D30" w:rsidRDefault="00681D30" w:rsidP="00681D30">
      <w:pPr>
        <w:pStyle w:val="Default"/>
        <w:ind w:firstLine="284"/>
        <w:rPr>
          <w:rFonts w:ascii="Times New Roman" w:hAnsi="Times New Roman" w:cs="Times New Roman"/>
          <w:sz w:val="28"/>
          <w:szCs w:val="28"/>
        </w:rPr>
      </w:pPr>
    </w:p>
    <w:p w:rsidR="00061BA4" w:rsidRDefault="00061BA4" w:rsidP="008D3B04">
      <w:pPr>
        <w:pStyle w:val="2"/>
        <w:keepNext w:val="0"/>
        <w:widowControl w:val="0"/>
        <w:rPr>
          <w:color w:val="auto"/>
          <w:szCs w:val="28"/>
        </w:rPr>
      </w:pPr>
    </w:p>
    <w:p w:rsidR="00061BA4" w:rsidRDefault="00061BA4" w:rsidP="008D3B04">
      <w:pPr>
        <w:pStyle w:val="2"/>
        <w:keepNext w:val="0"/>
        <w:widowControl w:val="0"/>
        <w:rPr>
          <w:color w:val="auto"/>
          <w:szCs w:val="28"/>
        </w:rPr>
      </w:pPr>
    </w:p>
    <w:p w:rsidR="00061BA4" w:rsidRDefault="00061BA4" w:rsidP="008D3B04">
      <w:pPr>
        <w:pStyle w:val="2"/>
        <w:keepNext w:val="0"/>
        <w:widowControl w:val="0"/>
        <w:rPr>
          <w:color w:val="auto"/>
          <w:szCs w:val="28"/>
        </w:rPr>
      </w:pPr>
    </w:p>
    <w:p w:rsidR="00AE69F1" w:rsidRDefault="00AE69F1" w:rsidP="00AE69F1"/>
    <w:p w:rsidR="00AE69F1" w:rsidRDefault="00AE69F1" w:rsidP="00AE69F1"/>
    <w:p w:rsidR="00AE69F1" w:rsidRDefault="00AE69F1" w:rsidP="00AE69F1"/>
    <w:p w:rsidR="00AE69F1" w:rsidRDefault="00AE69F1" w:rsidP="00AE69F1"/>
    <w:p w:rsidR="00AE69F1" w:rsidRPr="00AE69F1" w:rsidRDefault="00AE69F1" w:rsidP="00AE69F1"/>
    <w:p w:rsidR="00061BA4" w:rsidRDefault="00061BA4" w:rsidP="008D3B04">
      <w:pPr>
        <w:pStyle w:val="2"/>
        <w:keepNext w:val="0"/>
        <w:widowControl w:val="0"/>
        <w:rPr>
          <w:color w:val="auto"/>
          <w:szCs w:val="28"/>
        </w:rPr>
      </w:pPr>
    </w:p>
    <w:p w:rsidR="00C73D52" w:rsidRDefault="00C73D52" w:rsidP="00C73D52"/>
    <w:p w:rsidR="00C73D52" w:rsidRDefault="00C73D52" w:rsidP="00C73D52"/>
    <w:p w:rsidR="00C73D52" w:rsidRDefault="00C73D52" w:rsidP="00C73D52"/>
    <w:p w:rsidR="00C73D52" w:rsidRDefault="00C73D52" w:rsidP="00C73D52"/>
    <w:p w:rsidR="00C73D52" w:rsidRDefault="00C73D52" w:rsidP="00C73D52"/>
    <w:p w:rsidR="00C73D52" w:rsidRDefault="00C73D52" w:rsidP="00C73D52"/>
    <w:p w:rsidR="00C73D52" w:rsidRDefault="00C73D52" w:rsidP="00C73D52"/>
    <w:p w:rsidR="00C73D52" w:rsidRDefault="00C73D52" w:rsidP="00C73D52"/>
    <w:p w:rsidR="00C73D52" w:rsidRDefault="00C73D52" w:rsidP="00C73D52"/>
    <w:p w:rsidR="00C73D52" w:rsidRDefault="00C73D52" w:rsidP="00C73D52"/>
    <w:p w:rsidR="00C73D52" w:rsidRDefault="00C73D52" w:rsidP="00C73D52"/>
    <w:p w:rsidR="00C73D52" w:rsidRDefault="00C73D52" w:rsidP="00C73D52"/>
    <w:p w:rsidR="00C73D52" w:rsidRDefault="00C73D52" w:rsidP="00C73D52"/>
    <w:p w:rsidR="00C43965" w:rsidRDefault="00C43965" w:rsidP="00C73D52"/>
    <w:p w:rsidR="00C43965" w:rsidRDefault="00C43965" w:rsidP="00C73D52"/>
    <w:p w:rsidR="00C43965" w:rsidRDefault="00C43965" w:rsidP="00C73D52"/>
    <w:p w:rsidR="00C73D52" w:rsidRPr="00C73D52" w:rsidRDefault="00C73D52" w:rsidP="00C73D52"/>
    <w:p w:rsidR="008D3B04" w:rsidRPr="00D46AD4" w:rsidRDefault="008D3B04" w:rsidP="008D3B04">
      <w:pPr>
        <w:pStyle w:val="2"/>
        <w:keepNext w:val="0"/>
        <w:widowControl w:val="0"/>
        <w:rPr>
          <w:color w:val="auto"/>
          <w:szCs w:val="28"/>
        </w:rPr>
      </w:pPr>
      <w:r w:rsidRPr="00D46AD4">
        <w:rPr>
          <w:color w:val="auto"/>
          <w:szCs w:val="28"/>
        </w:rPr>
        <w:lastRenderedPageBreak/>
        <w:t>1. Общие положения</w:t>
      </w:r>
    </w:p>
    <w:p w:rsidR="008D3B04" w:rsidRDefault="008D3B04" w:rsidP="008D3B04">
      <w:pPr>
        <w:rPr>
          <w:sz w:val="28"/>
          <w:szCs w:val="28"/>
        </w:rPr>
      </w:pPr>
    </w:p>
    <w:p w:rsidR="00993C8E" w:rsidRDefault="008D3B04" w:rsidP="00FB742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proofErr w:type="gramStart"/>
      <w:r>
        <w:rPr>
          <w:sz w:val="28"/>
          <w:szCs w:val="28"/>
        </w:rPr>
        <w:t xml:space="preserve">Стандарт внешнего муниципального финансового контроля «Проведение оперативного (текущего) контроля за исполнением местного бюджета» (далее – Стандарт) предназначен для регламентации деятельности </w:t>
      </w:r>
      <w:r w:rsidR="00061BA4">
        <w:rPr>
          <w:sz w:val="28"/>
          <w:szCs w:val="28"/>
        </w:rPr>
        <w:t>Ревизионной комиссии Муниципального образования Красноуфимский округ</w:t>
      </w:r>
      <w:r w:rsidR="00D46A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="00061BA4">
        <w:rPr>
          <w:sz w:val="28"/>
          <w:szCs w:val="28"/>
        </w:rPr>
        <w:t>Ревизионная комиссия</w:t>
      </w:r>
      <w:r>
        <w:rPr>
          <w:sz w:val="28"/>
          <w:szCs w:val="28"/>
        </w:rPr>
        <w:t xml:space="preserve">) по осуществлению </w:t>
      </w:r>
      <w:r>
        <w:rPr>
          <w:snapToGrid w:val="0"/>
          <w:sz w:val="28"/>
          <w:szCs w:val="28"/>
        </w:rPr>
        <w:t xml:space="preserve">оперативного (текущего) контроля за исполнением решений о бюджете на текущий финансовый год и на плановый период (далее – оперативный </w:t>
      </w:r>
      <w:r w:rsidR="00993C8E">
        <w:rPr>
          <w:snapToGrid w:val="0"/>
          <w:sz w:val="28"/>
          <w:szCs w:val="28"/>
        </w:rPr>
        <w:t xml:space="preserve">(текущий) </w:t>
      </w:r>
      <w:r>
        <w:rPr>
          <w:snapToGrid w:val="0"/>
          <w:sz w:val="28"/>
          <w:szCs w:val="28"/>
        </w:rPr>
        <w:t xml:space="preserve">контроль) </w:t>
      </w:r>
      <w:r>
        <w:rPr>
          <w:sz w:val="28"/>
          <w:szCs w:val="28"/>
        </w:rPr>
        <w:t>в соответствии с Бюджетным кодексом Российской Федерации, Положением о</w:t>
      </w:r>
      <w:r w:rsidR="00061BA4">
        <w:rPr>
          <w:sz w:val="28"/>
          <w:szCs w:val="28"/>
        </w:rPr>
        <w:t xml:space="preserve"> Ревизионной</w:t>
      </w:r>
      <w:proofErr w:type="gramEnd"/>
      <w:r w:rsidR="00061BA4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.</w:t>
      </w:r>
    </w:p>
    <w:p w:rsidR="00AE69F1" w:rsidRPr="002D302B" w:rsidRDefault="008D3B04" w:rsidP="00AE6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AE69F1" w:rsidRPr="00AE69F1">
        <w:rPr>
          <w:color w:val="000000"/>
          <w:sz w:val="28"/>
          <w:szCs w:val="28"/>
          <w:lang w:bidi="ru-RU"/>
        </w:rPr>
        <w:t xml:space="preserve"> </w:t>
      </w:r>
      <w:r w:rsidR="00AE69F1" w:rsidRPr="002D302B">
        <w:rPr>
          <w:color w:val="000000"/>
          <w:sz w:val="28"/>
          <w:szCs w:val="28"/>
          <w:lang w:bidi="ru-RU"/>
        </w:rPr>
        <w:t>Стандарт разработан с учетом типового стандарта внешнего государственного (муниципального) финансового контроля «Оперативный контроль исполнения законов (решений) о бюджете» (рекомендован решением Президиума Совета контрольно-счетных органов при Счетной палате Российской Федерации от 03.06.2015).</w:t>
      </w:r>
    </w:p>
    <w:p w:rsidR="00993C8E" w:rsidRPr="00FB7423" w:rsidRDefault="008D3B04" w:rsidP="00FB742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69F1">
        <w:rPr>
          <w:sz w:val="28"/>
          <w:szCs w:val="28"/>
        </w:rPr>
        <w:t xml:space="preserve">      </w:t>
      </w:r>
      <w:r>
        <w:rPr>
          <w:sz w:val="28"/>
          <w:szCs w:val="28"/>
        </w:rPr>
        <w:t>1.3. </w:t>
      </w:r>
      <w:r>
        <w:rPr>
          <w:bCs/>
          <w:sz w:val="28"/>
          <w:szCs w:val="28"/>
        </w:rPr>
        <w:t>Целью Стандарта</w:t>
      </w:r>
      <w:r>
        <w:rPr>
          <w:sz w:val="28"/>
          <w:szCs w:val="28"/>
        </w:rPr>
        <w:t xml:space="preserve"> является установление единых принципов, правил и процедур организации </w:t>
      </w:r>
      <w:r w:rsidR="00993C8E">
        <w:rPr>
          <w:sz w:val="28"/>
          <w:szCs w:val="28"/>
        </w:rPr>
        <w:t>оперативного (текущего) контроля</w:t>
      </w:r>
      <w:r>
        <w:rPr>
          <w:snapToGrid w:val="0"/>
          <w:sz w:val="28"/>
          <w:szCs w:val="28"/>
        </w:rPr>
        <w:t>,</w:t>
      </w:r>
      <w:r>
        <w:rPr>
          <w:sz w:val="28"/>
          <w:szCs w:val="28"/>
        </w:rPr>
        <w:t xml:space="preserve"> осуществляемого</w:t>
      </w:r>
      <w:r w:rsidR="00061BA4">
        <w:rPr>
          <w:sz w:val="28"/>
          <w:szCs w:val="28"/>
        </w:rPr>
        <w:t xml:space="preserve">  Ревизионной комиссией</w:t>
      </w:r>
      <w:r>
        <w:rPr>
          <w:sz w:val="28"/>
          <w:szCs w:val="28"/>
        </w:rPr>
        <w:t>.</w:t>
      </w:r>
    </w:p>
    <w:p w:rsidR="008D3B04" w:rsidRDefault="00FB7423" w:rsidP="00FB7423">
      <w:pPr>
        <w:pStyle w:val="6"/>
        <w:keepNext w:val="0"/>
        <w:widowControl w:val="0"/>
        <w:ind w:firstLine="0"/>
        <w:rPr>
          <w:szCs w:val="28"/>
        </w:rPr>
      </w:pPr>
      <w:r>
        <w:rPr>
          <w:szCs w:val="28"/>
        </w:rPr>
        <w:t xml:space="preserve">       1.4</w:t>
      </w:r>
      <w:r w:rsidR="008D3B04">
        <w:rPr>
          <w:szCs w:val="28"/>
        </w:rPr>
        <w:t>. </w:t>
      </w:r>
      <w:r w:rsidR="008D3B04">
        <w:rPr>
          <w:bCs/>
          <w:szCs w:val="28"/>
        </w:rPr>
        <w:t>Задачами Стандарта</w:t>
      </w:r>
      <w:r w:rsidR="008D3B04">
        <w:rPr>
          <w:szCs w:val="28"/>
        </w:rPr>
        <w:t xml:space="preserve"> являются:</w:t>
      </w:r>
    </w:p>
    <w:p w:rsidR="00FB7423" w:rsidRDefault="00C73D52" w:rsidP="00C73D52">
      <w:pPr>
        <w:widowControl w:val="0"/>
        <w:ind w:firstLine="720"/>
        <w:jc w:val="both"/>
        <w:rPr>
          <w:sz w:val="28"/>
          <w:szCs w:val="28"/>
        </w:rPr>
      </w:pPr>
      <w:r w:rsidRPr="00C73D52">
        <w:rPr>
          <w:sz w:val="28"/>
          <w:szCs w:val="28"/>
        </w:rPr>
        <w:t xml:space="preserve">- определение содержания и порядка организации оперативного контроля; </w:t>
      </w:r>
    </w:p>
    <w:p w:rsidR="00C73D52" w:rsidRDefault="00C73D52" w:rsidP="00C73D52">
      <w:pPr>
        <w:widowControl w:val="0"/>
        <w:ind w:firstLine="720"/>
        <w:jc w:val="both"/>
        <w:rPr>
          <w:sz w:val="28"/>
          <w:szCs w:val="28"/>
        </w:rPr>
      </w:pPr>
      <w:r w:rsidRPr="00C73D52">
        <w:rPr>
          <w:sz w:val="28"/>
          <w:szCs w:val="28"/>
        </w:rPr>
        <w:t>- определение общих правил и процедур осуществления оперативного контроля, включая содержание комплекса экспертно-аналитических мероприятий, проводимых в его рамках, а также основные требования к оформлению результатов оперативного контроля.</w:t>
      </w:r>
    </w:p>
    <w:p w:rsidR="00C73D52" w:rsidRPr="00BA1CEA" w:rsidRDefault="00FB7423" w:rsidP="00BA1CEA">
      <w:pPr>
        <w:widowControl w:val="0"/>
        <w:tabs>
          <w:tab w:val="left" w:pos="1378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1.5</w:t>
      </w:r>
      <w:r w:rsidR="008D3B04">
        <w:rPr>
          <w:sz w:val="28"/>
          <w:szCs w:val="28"/>
        </w:rPr>
        <w:t>. </w:t>
      </w:r>
      <w:r w:rsidR="00C73D52" w:rsidRPr="00531AD8">
        <w:rPr>
          <w:color w:val="000000"/>
          <w:sz w:val="28"/>
          <w:szCs w:val="28"/>
          <w:lang w:bidi="ru-RU"/>
        </w:rPr>
        <w:t xml:space="preserve">. Основанием проведения оперативного контроля </w:t>
      </w:r>
      <w:r>
        <w:rPr>
          <w:color w:val="000000"/>
          <w:sz w:val="28"/>
          <w:szCs w:val="28"/>
          <w:lang w:bidi="ru-RU"/>
        </w:rPr>
        <w:t>Р</w:t>
      </w:r>
      <w:r w:rsidR="00C73D52">
        <w:rPr>
          <w:color w:val="000000"/>
          <w:sz w:val="28"/>
          <w:szCs w:val="28"/>
          <w:lang w:bidi="ru-RU"/>
        </w:rPr>
        <w:t>евизионной комиссией</w:t>
      </w:r>
      <w:r w:rsidR="00C73D52" w:rsidRPr="00531AD8">
        <w:rPr>
          <w:color w:val="000000"/>
          <w:sz w:val="28"/>
          <w:szCs w:val="28"/>
          <w:lang w:bidi="ru-RU"/>
        </w:rPr>
        <w:t xml:space="preserve"> являются п</w:t>
      </w:r>
      <w:r w:rsidR="00C73D52">
        <w:rPr>
          <w:color w:val="000000"/>
          <w:sz w:val="28"/>
          <w:szCs w:val="28"/>
          <w:lang w:bidi="ru-RU"/>
        </w:rPr>
        <w:t>.</w:t>
      </w:r>
      <w:r w:rsidR="00C73D52" w:rsidRPr="00531AD8">
        <w:rPr>
          <w:color w:val="000000"/>
          <w:sz w:val="28"/>
          <w:szCs w:val="28"/>
          <w:lang w:bidi="ru-RU"/>
        </w:rPr>
        <w:t xml:space="preserve">п. </w:t>
      </w:r>
      <w:r w:rsidR="00C73D52">
        <w:rPr>
          <w:color w:val="000000"/>
          <w:sz w:val="28"/>
          <w:szCs w:val="28"/>
          <w:lang w:bidi="ru-RU"/>
        </w:rPr>
        <w:t>9</w:t>
      </w:r>
      <w:r w:rsidR="00C73D52" w:rsidRPr="00531AD8">
        <w:rPr>
          <w:color w:val="000000"/>
          <w:sz w:val="28"/>
          <w:szCs w:val="28"/>
          <w:lang w:bidi="ru-RU"/>
        </w:rPr>
        <w:t xml:space="preserve"> п. </w:t>
      </w:r>
      <w:r w:rsidR="00C73D52">
        <w:rPr>
          <w:color w:val="000000"/>
          <w:sz w:val="28"/>
          <w:szCs w:val="28"/>
          <w:lang w:bidi="ru-RU"/>
        </w:rPr>
        <w:t>2</w:t>
      </w:r>
      <w:r w:rsidR="00C73D52" w:rsidRPr="00531AD8">
        <w:rPr>
          <w:color w:val="000000"/>
          <w:sz w:val="28"/>
          <w:szCs w:val="28"/>
          <w:lang w:bidi="ru-RU"/>
        </w:rPr>
        <w:t xml:space="preserve"> ст. 9 Закона </w:t>
      </w:r>
      <w:r w:rsidR="00C73D52" w:rsidRPr="00531AD8">
        <w:rPr>
          <w:rStyle w:val="2Candara13pt-2pt"/>
          <w:szCs w:val="28"/>
        </w:rPr>
        <w:t>№</w:t>
      </w:r>
      <w:r w:rsidR="00C73D52" w:rsidRPr="00531AD8">
        <w:rPr>
          <w:color w:val="000000"/>
          <w:sz w:val="28"/>
          <w:szCs w:val="28"/>
          <w:lang w:bidi="ru-RU"/>
        </w:rPr>
        <w:t xml:space="preserve"> 6-ФЗ, п</w:t>
      </w:r>
      <w:r w:rsidR="00BA1CEA">
        <w:rPr>
          <w:color w:val="000000"/>
          <w:sz w:val="28"/>
          <w:szCs w:val="28"/>
          <w:lang w:bidi="ru-RU"/>
        </w:rPr>
        <w:t>.</w:t>
      </w:r>
      <w:r w:rsidR="00C73D52" w:rsidRPr="00531AD8">
        <w:rPr>
          <w:color w:val="000000"/>
          <w:sz w:val="28"/>
          <w:szCs w:val="28"/>
          <w:lang w:bidi="ru-RU"/>
        </w:rPr>
        <w:t>п.</w:t>
      </w:r>
      <w:r w:rsidR="00C73D52">
        <w:rPr>
          <w:color w:val="000000"/>
          <w:sz w:val="28"/>
          <w:szCs w:val="28"/>
          <w:lang w:bidi="ru-RU"/>
        </w:rPr>
        <w:t>9</w:t>
      </w:r>
      <w:r w:rsidR="00C73D52" w:rsidRPr="00531AD8">
        <w:rPr>
          <w:color w:val="000000"/>
          <w:sz w:val="28"/>
          <w:szCs w:val="28"/>
          <w:lang w:bidi="ru-RU"/>
        </w:rPr>
        <w:t xml:space="preserve"> п.1 ст.</w:t>
      </w:r>
      <w:r w:rsidR="00C73D52">
        <w:rPr>
          <w:color w:val="000000"/>
          <w:sz w:val="28"/>
          <w:szCs w:val="28"/>
          <w:lang w:bidi="ru-RU"/>
        </w:rPr>
        <w:t>8</w:t>
      </w:r>
      <w:r w:rsidR="00C73D52" w:rsidRPr="00531AD8">
        <w:rPr>
          <w:color w:val="000000"/>
          <w:sz w:val="28"/>
          <w:szCs w:val="28"/>
          <w:lang w:bidi="ru-RU"/>
        </w:rPr>
        <w:t xml:space="preserve"> </w:t>
      </w:r>
      <w:r w:rsidR="00C73D52">
        <w:rPr>
          <w:color w:val="000000"/>
          <w:sz w:val="28"/>
          <w:szCs w:val="28"/>
          <w:lang w:bidi="ru-RU"/>
        </w:rPr>
        <w:t>Положения о Ревизионной комиссии</w:t>
      </w:r>
      <w:r w:rsidR="00C73D52" w:rsidRPr="00531AD8">
        <w:rPr>
          <w:color w:val="000000"/>
          <w:sz w:val="28"/>
          <w:szCs w:val="28"/>
          <w:lang w:bidi="ru-RU"/>
        </w:rPr>
        <w:t>.</w:t>
      </w:r>
    </w:p>
    <w:p w:rsidR="00C73D52" w:rsidRPr="00531AD8" w:rsidRDefault="00FB7423" w:rsidP="00C73D5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1.6</w:t>
      </w:r>
      <w:r w:rsidR="00C73D52">
        <w:rPr>
          <w:color w:val="000000"/>
          <w:sz w:val="28"/>
          <w:szCs w:val="28"/>
          <w:lang w:bidi="ru-RU"/>
        </w:rPr>
        <w:t>. </w:t>
      </w:r>
      <w:r w:rsidR="00C73D52" w:rsidRPr="00531AD8">
        <w:rPr>
          <w:color w:val="000000"/>
          <w:sz w:val="28"/>
          <w:szCs w:val="28"/>
          <w:lang w:bidi="ru-RU"/>
        </w:rPr>
        <w:t>Оперативный контроль и подготовка информации о ходе исполнения бюджета</w:t>
      </w:r>
      <w:r w:rsidR="00C73D52">
        <w:rPr>
          <w:color w:val="000000"/>
          <w:sz w:val="28"/>
          <w:szCs w:val="28"/>
          <w:lang w:bidi="ru-RU"/>
        </w:rPr>
        <w:t xml:space="preserve"> городского округа осуществляется</w:t>
      </w:r>
      <w:r w:rsidR="00C73D52" w:rsidRPr="00531AD8">
        <w:rPr>
          <w:color w:val="000000"/>
          <w:sz w:val="28"/>
          <w:szCs w:val="28"/>
          <w:lang w:bidi="ru-RU"/>
        </w:rPr>
        <w:t xml:space="preserve"> за</w:t>
      </w:r>
      <w:r w:rsidR="00C73D52">
        <w:rPr>
          <w:color w:val="000000"/>
          <w:sz w:val="28"/>
          <w:szCs w:val="28"/>
          <w:lang w:bidi="ru-RU"/>
        </w:rPr>
        <w:t xml:space="preserve"> I квартал, первое полугодие, 9 </w:t>
      </w:r>
      <w:r w:rsidR="00C73D52" w:rsidRPr="00531AD8">
        <w:rPr>
          <w:color w:val="000000"/>
          <w:sz w:val="28"/>
          <w:szCs w:val="28"/>
          <w:lang w:bidi="ru-RU"/>
        </w:rPr>
        <w:t>месяцев текущего финансового года.</w:t>
      </w:r>
    </w:p>
    <w:p w:rsidR="00C73D52" w:rsidRPr="00531AD8" w:rsidRDefault="00FB7423" w:rsidP="00C73D52">
      <w:pPr>
        <w:pStyle w:val="af1"/>
        <w:widowControl w:val="0"/>
        <w:tabs>
          <w:tab w:val="left" w:pos="137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1.7</w:t>
      </w:r>
      <w:r w:rsidR="00C73D52">
        <w:rPr>
          <w:rFonts w:ascii="Times New Roman" w:hAnsi="Times New Roman" w:cs="Times New Roman"/>
          <w:color w:val="000000"/>
          <w:sz w:val="28"/>
          <w:szCs w:val="28"/>
          <w:lang w:bidi="ru-RU"/>
        </w:rPr>
        <w:t>. </w:t>
      </w:r>
      <w:r w:rsidR="00C73D52" w:rsidRPr="00531AD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Оперативный </w:t>
      </w:r>
      <w:proofErr w:type="gramStart"/>
      <w:r w:rsidR="00C73D52" w:rsidRPr="00531AD8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контроль за</w:t>
      </w:r>
      <w:proofErr w:type="gramEnd"/>
      <w:r w:rsidR="00C73D52" w:rsidRPr="00531AD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ходом исполнения</w:t>
      </w:r>
      <w:r w:rsidR="00BA1CE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местного</w:t>
      </w:r>
      <w:r w:rsidR="00C73D52" w:rsidRPr="00531AD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бюджета </w:t>
      </w:r>
      <w:r w:rsidR="00BA1CE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МО </w:t>
      </w:r>
      <w:r w:rsidR="00C73D52">
        <w:rPr>
          <w:rFonts w:ascii="Times New Roman" w:hAnsi="Times New Roman" w:cs="Times New Roman"/>
          <w:color w:val="000000"/>
          <w:sz w:val="28"/>
          <w:szCs w:val="28"/>
          <w:lang w:bidi="ru-RU"/>
        </w:rPr>
        <w:t>Красноуфимск</w:t>
      </w:r>
      <w:r w:rsidR="00BA1CE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ий округ </w:t>
      </w:r>
      <w:r w:rsidR="00C73D52" w:rsidRPr="00531AD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осуществляется по поручению председателя </w:t>
      </w:r>
      <w:r w:rsidR="00BA1CEA">
        <w:rPr>
          <w:rFonts w:ascii="Times New Roman" w:hAnsi="Times New Roman" w:cs="Times New Roman"/>
          <w:color w:val="000000"/>
          <w:sz w:val="28"/>
          <w:szCs w:val="28"/>
          <w:lang w:bidi="ru-RU"/>
        </w:rPr>
        <w:t>Р</w:t>
      </w:r>
      <w:r w:rsidR="00C73D52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евизионной комиссии</w:t>
      </w:r>
      <w:r w:rsidR="00C73D52" w:rsidRPr="00531AD8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993C8E" w:rsidRPr="00993C8E" w:rsidRDefault="00993C8E" w:rsidP="00993C8E"/>
    <w:p w:rsidR="008D3B04" w:rsidRPr="00FB7423" w:rsidRDefault="008D3B04" w:rsidP="00FB7423">
      <w:pPr>
        <w:pStyle w:val="2"/>
        <w:keepNext w:val="0"/>
        <w:widowControl w:val="0"/>
        <w:ind w:firstLine="720"/>
        <w:rPr>
          <w:color w:val="auto"/>
          <w:szCs w:val="28"/>
        </w:rPr>
      </w:pPr>
      <w:r>
        <w:rPr>
          <w:color w:val="auto"/>
          <w:szCs w:val="28"/>
        </w:rPr>
        <w:t xml:space="preserve">2. Содержание оперативного (текущего) контроля </w:t>
      </w:r>
    </w:p>
    <w:p w:rsidR="00BA1CEA" w:rsidRPr="008217FE" w:rsidRDefault="00BA1CEA" w:rsidP="00BA1CEA">
      <w:pPr>
        <w:jc w:val="both"/>
        <w:rPr>
          <w:sz w:val="16"/>
          <w:szCs w:val="16"/>
        </w:rPr>
      </w:pPr>
    </w:p>
    <w:p w:rsidR="00993C8E" w:rsidRPr="00FB7423" w:rsidRDefault="008D3B04" w:rsidP="00FB7423">
      <w:pPr>
        <w:widowControl w:val="0"/>
        <w:ind w:firstLine="720"/>
        <w:jc w:val="both"/>
        <w:rPr>
          <w:sz w:val="28"/>
          <w:szCs w:val="28"/>
        </w:rPr>
      </w:pPr>
      <w:r w:rsidRPr="00993C8E">
        <w:rPr>
          <w:snapToGrid w:val="0"/>
          <w:sz w:val="28"/>
          <w:szCs w:val="28"/>
        </w:rPr>
        <w:t>2.1. </w:t>
      </w:r>
      <w:r w:rsidRPr="00993C8E">
        <w:rPr>
          <w:sz w:val="28"/>
          <w:szCs w:val="28"/>
        </w:rPr>
        <w:t>Оперативный (текущий) контроль – это система мероприятий</w:t>
      </w:r>
      <w:r>
        <w:rPr>
          <w:sz w:val="28"/>
          <w:szCs w:val="28"/>
        </w:rPr>
        <w:t xml:space="preserve"> внешнего муниципального финансового контроля, позволяющая осуществлять оценку исполнения Решений о бюджете на текущий финансовый год и на плановый период.</w:t>
      </w:r>
    </w:p>
    <w:p w:rsidR="008D3B04" w:rsidRPr="00D46AD4" w:rsidRDefault="008D3B04" w:rsidP="008D3B04">
      <w:pPr>
        <w:pStyle w:val="a7"/>
        <w:widowControl w:val="0"/>
        <w:ind w:firstLine="720"/>
        <w:rPr>
          <w:color w:val="auto"/>
          <w:szCs w:val="28"/>
        </w:rPr>
      </w:pPr>
      <w:r w:rsidRPr="00D46AD4">
        <w:rPr>
          <w:color w:val="auto"/>
          <w:szCs w:val="28"/>
        </w:rPr>
        <w:t>2.2. Задачами оперативного (текущего) контроля являются:</w:t>
      </w:r>
    </w:p>
    <w:p w:rsidR="008D3B04" w:rsidRDefault="008D3B04" w:rsidP="008D3B04">
      <w:pPr>
        <w:pStyle w:val="a7"/>
        <w:widowControl w:val="0"/>
        <w:ind w:firstLine="720"/>
        <w:rPr>
          <w:color w:val="auto"/>
          <w:szCs w:val="28"/>
        </w:rPr>
      </w:pPr>
      <w:r>
        <w:rPr>
          <w:b/>
          <w:color w:val="auto"/>
          <w:szCs w:val="28"/>
        </w:rPr>
        <w:t>- </w:t>
      </w:r>
      <w:r>
        <w:rPr>
          <w:color w:val="auto"/>
          <w:szCs w:val="28"/>
        </w:rPr>
        <w:t>определение полноты и своевременности налоговых поступлений денежных средств и их расходования в ходе исполнения бюджета;</w:t>
      </w:r>
    </w:p>
    <w:p w:rsidR="008D3B04" w:rsidRDefault="008D3B04" w:rsidP="008D3B04">
      <w:pPr>
        <w:pStyle w:val="a7"/>
        <w:widowControl w:val="0"/>
        <w:ind w:firstLine="720"/>
        <w:rPr>
          <w:color w:val="auto"/>
          <w:szCs w:val="28"/>
        </w:rPr>
      </w:pPr>
      <w:r>
        <w:rPr>
          <w:color w:val="auto"/>
          <w:szCs w:val="28"/>
        </w:rPr>
        <w:lastRenderedPageBreak/>
        <w:t>- определение объема и структуры муниципального долга, размера дефицита (профицита) бюджета, источников финансирования дефицита бюджета;</w:t>
      </w:r>
    </w:p>
    <w:p w:rsidR="008D3B04" w:rsidRDefault="008D3B04" w:rsidP="008D3B04">
      <w:pPr>
        <w:pStyle w:val="a7"/>
        <w:widowControl w:val="0"/>
        <w:ind w:firstLine="720"/>
        <w:rPr>
          <w:szCs w:val="28"/>
        </w:rPr>
      </w:pPr>
      <w:r>
        <w:rPr>
          <w:color w:val="auto"/>
          <w:szCs w:val="28"/>
        </w:rPr>
        <w:t xml:space="preserve">- определение полноты неналоговых доходов бюджета от </w:t>
      </w:r>
      <w:r>
        <w:rPr>
          <w:szCs w:val="28"/>
        </w:rPr>
        <w:t>приватизации, распоряжения и использования муниципальной собственности;</w:t>
      </w:r>
    </w:p>
    <w:p w:rsidR="008D3B04" w:rsidRDefault="008D3B04" w:rsidP="008D3B04">
      <w:pPr>
        <w:pStyle w:val="a7"/>
        <w:widowControl w:val="0"/>
        <w:ind w:firstLine="720"/>
        <w:rPr>
          <w:color w:val="auto"/>
          <w:szCs w:val="28"/>
        </w:rPr>
      </w:pPr>
      <w:proofErr w:type="gramStart"/>
      <w:r>
        <w:rPr>
          <w:color w:val="auto"/>
          <w:szCs w:val="28"/>
        </w:rPr>
        <w:t>- проведение анализа фактических показателей в сравнении с показателями, утвержденными Решением о бюджете на очередной финансовый год и на плановый период, сводной бюджетной росписью расходов бюджета и источников финансирования дефицита бюджета на текущий финансовый год и плановый период,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</w:t>
      </w:r>
      <w:proofErr w:type="gramEnd"/>
      <w:r>
        <w:rPr>
          <w:color w:val="auto"/>
          <w:szCs w:val="28"/>
        </w:rPr>
        <w:t xml:space="preserve"> отклонений от этих показателей;</w:t>
      </w:r>
    </w:p>
    <w:p w:rsidR="00A1478E" w:rsidRDefault="008D3B04" w:rsidP="00FB7423">
      <w:pPr>
        <w:pStyle w:val="a7"/>
        <w:widowControl w:val="0"/>
        <w:ind w:firstLine="720"/>
        <w:rPr>
          <w:color w:val="auto"/>
          <w:szCs w:val="28"/>
        </w:rPr>
      </w:pPr>
      <w:r>
        <w:rPr>
          <w:color w:val="auto"/>
          <w:szCs w:val="28"/>
        </w:rPr>
        <w:t>- выявление нарушений в ходе исполнения бюджета, внесение предложений по их устранению.</w:t>
      </w:r>
    </w:p>
    <w:p w:rsidR="008D3B04" w:rsidRPr="00D46AD4" w:rsidRDefault="008D3B04" w:rsidP="008D3B04">
      <w:pPr>
        <w:pStyle w:val="a7"/>
        <w:widowControl w:val="0"/>
        <w:ind w:firstLine="720"/>
        <w:rPr>
          <w:color w:val="auto"/>
          <w:szCs w:val="28"/>
        </w:rPr>
      </w:pPr>
      <w:r w:rsidRPr="00D46AD4">
        <w:rPr>
          <w:color w:val="auto"/>
          <w:szCs w:val="28"/>
        </w:rPr>
        <w:t xml:space="preserve">2.3. В процессе проведения оперативного (текущего) контроля осуществляется анализ: </w:t>
      </w:r>
    </w:p>
    <w:p w:rsidR="008D3B04" w:rsidRDefault="008D3B04" w:rsidP="008D3B04">
      <w:pPr>
        <w:pStyle w:val="a7"/>
        <w:widowControl w:val="0"/>
        <w:ind w:firstLine="720"/>
        <w:rPr>
          <w:color w:val="auto"/>
          <w:szCs w:val="28"/>
        </w:rPr>
      </w:pPr>
      <w:r>
        <w:rPr>
          <w:color w:val="auto"/>
          <w:szCs w:val="28"/>
        </w:rPr>
        <w:t>– основных показателей социально – экономического развития муниципального образования;</w:t>
      </w:r>
    </w:p>
    <w:p w:rsidR="008D3B04" w:rsidRDefault="008D3B04" w:rsidP="008D3B04">
      <w:pPr>
        <w:pStyle w:val="a7"/>
        <w:widowControl w:val="0"/>
        <w:ind w:firstLine="720"/>
        <w:rPr>
          <w:iCs/>
          <w:color w:val="auto"/>
          <w:szCs w:val="28"/>
        </w:rPr>
      </w:pPr>
      <w:r>
        <w:rPr>
          <w:color w:val="auto"/>
          <w:szCs w:val="28"/>
        </w:rPr>
        <w:t>– </w:t>
      </w:r>
      <w:r>
        <w:rPr>
          <w:iCs/>
          <w:color w:val="auto"/>
          <w:szCs w:val="28"/>
        </w:rPr>
        <w:t>рисков невыполнения бюджета по доходам и по расходам в текущем периоде вследствие изменения социально-экономической ситуации, бюджетного, налогового и таможенного законодательства Российской Федерации;</w:t>
      </w:r>
    </w:p>
    <w:p w:rsidR="008D3B04" w:rsidRDefault="008D3B04" w:rsidP="008D3B04">
      <w:pPr>
        <w:pStyle w:val="a7"/>
        <w:widowControl w:val="0"/>
        <w:ind w:firstLine="720"/>
        <w:rPr>
          <w:color w:val="auto"/>
          <w:szCs w:val="28"/>
        </w:rPr>
      </w:pPr>
      <w:r>
        <w:rPr>
          <w:color w:val="auto"/>
          <w:szCs w:val="28"/>
        </w:rPr>
        <w:t>– хода исполнения бюджета по доходам, по расходам, по источникам финансирования дефицита, объемов резервного фонда, муниципального долга по итогам исполнения бюджета за 1 квартал, первое полугодие, 9 месяцев, подготовка предложений по корректировке и исполнению в полном объеме показателей бюджета по доходам, расходам и источникам финансирования дефицита;</w:t>
      </w:r>
    </w:p>
    <w:p w:rsidR="008D3B04" w:rsidRDefault="008D3B04" w:rsidP="008D3B04">
      <w:pPr>
        <w:pStyle w:val="a7"/>
        <w:widowControl w:val="0"/>
        <w:ind w:firstLine="720"/>
        <w:rPr>
          <w:color w:val="auto"/>
          <w:szCs w:val="28"/>
        </w:rPr>
      </w:pPr>
      <w:r>
        <w:rPr>
          <w:color w:val="auto"/>
          <w:szCs w:val="28"/>
        </w:rPr>
        <w:t>– формирования резервного фонда, использования и управления средствами фонда;</w:t>
      </w:r>
    </w:p>
    <w:p w:rsidR="008D3B04" w:rsidRDefault="008D3B04" w:rsidP="008D3B04">
      <w:pPr>
        <w:pStyle w:val="a7"/>
        <w:widowControl w:val="0"/>
        <w:ind w:firstLine="720"/>
        <w:rPr>
          <w:color w:val="auto"/>
          <w:szCs w:val="28"/>
        </w:rPr>
      </w:pPr>
      <w:r>
        <w:rPr>
          <w:color w:val="auto"/>
          <w:szCs w:val="28"/>
        </w:rPr>
        <w:t>– формирования и использования бюджетных инвестиций в объекты капитального строительства;</w:t>
      </w:r>
    </w:p>
    <w:p w:rsidR="008D3B04" w:rsidRDefault="008D3B04" w:rsidP="008D3B04">
      <w:pPr>
        <w:pStyle w:val="a7"/>
        <w:widowControl w:val="0"/>
        <w:ind w:firstLine="720"/>
        <w:rPr>
          <w:color w:val="auto"/>
          <w:szCs w:val="28"/>
        </w:rPr>
      </w:pPr>
      <w:r>
        <w:rPr>
          <w:color w:val="auto"/>
          <w:szCs w:val="28"/>
        </w:rPr>
        <w:t xml:space="preserve">– нормативно-правовой базы по вопросам управления, использования и распоряжения муниципальной собственностью с целью определения </w:t>
      </w:r>
      <w:r>
        <w:rPr>
          <w:szCs w:val="28"/>
        </w:rPr>
        <w:t>эффективности и целесообразности принимаемых в этом отношении вопросов;</w:t>
      </w:r>
    </w:p>
    <w:p w:rsidR="008D3B04" w:rsidRDefault="008D3B04" w:rsidP="008D3B04">
      <w:pPr>
        <w:pStyle w:val="a7"/>
        <w:widowControl w:val="0"/>
        <w:ind w:firstLine="720"/>
        <w:rPr>
          <w:color w:val="auto"/>
          <w:szCs w:val="28"/>
        </w:rPr>
      </w:pPr>
      <w:r>
        <w:rPr>
          <w:color w:val="auto"/>
          <w:szCs w:val="28"/>
        </w:rPr>
        <w:t>– качества финансового менеджмента главных администраторов средств бюджета;</w:t>
      </w:r>
    </w:p>
    <w:p w:rsidR="008D3B04" w:rsidRDefault="008D3B04" w:rsidP="008D3B04">
      <w:pPr>
        <w:pStyle w:val="a7"/>
        <w:widowControl w:val="0"/>
        <w:ind w:firstLine="720"/>
        <w:rPr>
          <w:szCs w:val="28"/>
        </w:rPr>
      </w:pPr>
      <w:r>
        <w:rPr>
          <w:szCs w:val="28"/>
        </w:rPr>
        <w:t>– составления и ведения сводной бюджетной росписи;</w:t>
      </w:r>
    </w:p>
    <w:p w:rsidR="008D3B04" w:rsidRDefault="008D3B04" w:rsidP="008D3B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– составления</w:t>
      </w:r>
      <w:r>
        <w:rPr>
          <w:sz w:val="28"/>
          <w:szCs w:val="28"/>
        </w:rPr>
        <w:t xml:space="preserve"> и ведения кассового плана;</w:t>
      </w:r>
    </w:p>
    <w:p w:rsidR="008D3B04" w:rsidRDefault="008D3B04" w:rsidP="008D3B04">
      <w:pPr>
        <w:pStyle w:val="a5"/>
        <w:ind w:firstLine="720"/>
        <w:rPr>
          <w:szCs w:val="28"/>
        </w:rPr>
      </w:pPr>
      <w:r>
        <w:rPr>
          <w:szCs w:val="28"/>
        </w:rPr>
        <w:t>– обоснованности изменений, вносимых в сводную бюджетную роспись;</w:t>
      </w:r>
    </w:p>
    <w:p w:rsidR="008D3B04" w:rsidRDefault="008D3B04" w:rsidP="008D3B04">
      <w:pPr>
        <w:pStyle w:val="a5"/>
        <w:ind w:firstLine="720"/>
        <w:rPr>
          <w:color w:val="auto"/>
          <w:szCs w:val="28"/>
        </w:rPr>
      </w:pPr>
      <w:r>
        <w:rPr>
          <w:szCs w:val="28"/>
        </w:rPr>
        <w:lastRenderedPageBreak/>
        <w:t>- анализ внесения изменений в бюджетную роспись на сумму остатков средств бюджета муниципального образования, числящихся на счетах бюджета на конец финансового года.</w:t>
      </w:r>
    </w:p>
    <w:p w:rsidR="00A1478E" w:rsidRDefault="00A1478E" w:rsidP="008D3B04">
      <w:pPr>
        <w:pStyle w:val="a7"/>
        <w:ind w:firstLine="720"/>
        <w:rPr>
          <w:color w:val="auto"/>
          <w:szCs w:val="28"/>
        </w:rPr>
      </w:pPr>
    </w:p>
    <w:p w:rsidR="008D3B04" w:rsidRDefault="008D3B04" w:rsidP="008D3B04">
      <w:pPr>
        <w:pStyle w:val="a7"/>
        <w:ind w:firstLine="720"/>
        <w:rPr>
          <w:color w:val="auto"/>
          <w:szCs w:val="28"/>
        </w:rPr>
      </w:pPr>
      <w:r w:rsidRPr="00A1478E">
        <w:rPr>
          <w:color w:val="auto"/>
          <w:szCs w:val="28"/>
        </w:rPr>
        <w:t>2.4. Предметом оперативного (текущего) контроля,</w:t>
      </w:r>
      <w:r>
        <w:rPr>
          <w:color w:val="auto"/>
          <w:szCs w:val="28"/>
        </w:rPr>
        <w:t xml:space="preserve"> осуществляемого </w:t>
      </w:r>
      <w:r w:rsidR="00061BA4">
        <w:rPr>
          <w:szCs w:val="28"/>
        </w:rPr>
        <w:t>Ревизионной комиссией</w:t>
      </w:r>
      <w:r>
        <w:rPr>
          <w:color w:val="auto"/>
          <w:szCs w:val="28"/>
        </w:rPr>
        <w:t>, являются:</w:t>
      </w:r>
    </w:p>
    <w:p w:rsidR="008D3B04" w:rsidRDefault="008D3B04" w:rsidP="008D3B04">
      <w:pPr>
        <w:pStyle w:val="a7"/>
        <w:ind w:firstLine="720"/>
        <w:rPr>
          <w:color w:val="auto"/>
          <w:szCs w:val="28"/>
        </w:rPr>
      </w:pPr>
      <w:r>
        <w:rPr>
          <w:color w:val="auto"/>
          <w:szCs w:val="28"/>
        </w:rPr>
        <w:t>– показатели исполнения доходных и расходных статей бюджета;</w:t>
      </w:r>
    </w:p>
    <w:p w:rsidR="008D3B04" w:rsidRDefault="008D3B04" w:rsidP="008D3B04">
      <w:pPr>
        <w:pStyle w:val="a7"/>
        <w:ind w:firstLine="720"/>
        <w:rPr>
          <w:color w:val="auto"/>
          <w:szCs w:val="28"/>
        </w:rPr>
      </w:pPr>
      <w:r>
        <w:rPr>
          <w:color w:val="auto"/>
          <w:szCs w:val="28"/>
        </w:rPr>
        <w:t>– показатели источников финансирования дефицита бюджета;</w:t>
      </w:r>
    </w:p>
    <w:p w:rsidR="008D3B04" w:rsidRDefault="008D3B04" w:rsidP="008D3B04">
      <w:pPr>
        <w:pStyle w:val="a7"/>
        <w:ind w:firstLine="720"/>
        <w:rPr>
          <w:color w:val="auto"/>
          <w:szCs w:val="28"/>
        </w:rPr>
      </w:pPr>
      <w:r>
        <w:rPr>
          <w:color w:val="auto"/>
          <w:szCs w:val="28"/>
        </w:rPr>
        <w:t>– показатели сводной бюджетной росписи и лимитов бюджетных обязательств, документы по доведению бюджетных ассигнований и лимитов бюджетных обязательств, изменения, внесенные в сводную бюджетную роспись;</w:t>
      </w:r>
    </w:p>
    <w:p w:rsidR="008D3B04" w:rsidRDefault="008D3B04" w:rsidP="008D3B04">
      <w:pPr>
        <w:pStyle w:val="a7"/>
        <w:ind w:firstLine="720"/>
        <w:rPr>
          <w:color w:val="auto"/>
          <w:szCs w:val="28"/>
        </w:rPr>
      </w:pPr>
      <w:r>
        <w:rPr>
          <w:color w:val="auto"/>
          <w:szCs w:val="28"/>
        </w:rPr>
        <w:t>– показатели кассового плана;</w:t>
      </w:r>
    </w:p>
    <w:p w:rsidR="008D3B04" w:rsidRDefault="008D3B04" w:rsidP="008D3B04">
      <w:pPr>
        <w:pStyle w:val="a7"/>
        <w:ind w:firstLine="720"/>
        <w:rPr>
          <w:color w:val="auto"/>
          <w:szCs w:val="28"/>
        </w:rPr>
      </w:pPr>
      <w:r>
        <w:rPr>
          <w:color w:val="auto"/>
          <w:szCs w:val="28"/>
        </w:rPr>
        <w:t>– показатели бюджетной отчетности участников бюджетного процесса;</w:t>
      </w:r>
    </w:p>
    <w:p w:rsidR="008D3B04" w:rsidRDefault="008D3B04" w:rsidP="008D3B04">
      <w:pPr>
        <w:pStyle w:val="a7"/>
        <w:widowControl w:val="0"/>
        <w:ind w:firstLine="720"/>
        <w:rPr>
          <w:i/>
          <w:szCs w:val="28"/>
        </w:rPr>
      </w:pPr>
      <w:r>
        <w:rPr>
          <w:color w:val="auto"/>
          <w:szCs w:val="28"/>
        </w:rPr>
        <w:t>– муниципальные (</w:t>
      </w:r>
      <w:r>
        <w:rPr>
          <w:bCs/>
          <w:color w:val="auto"/>
          <w:szCs w:val="28"/>
        </w:rPr>
        <w:t xml:space="preserve">нормативные) правовые акты по реализации </w:t>
      </w:r>
      <w:r>
        <w:rPr>
          <w:szCs w:val="28"/>
        </w:rPr>
        <w:t>Решения о бюджете на текущий финансовый год и плановый период, а также по вопросам управления, распоряжения и использования муниципального имущества;</w:t>
      </w:r>
    </w:p>
    <w:p w:rsidR="008D3B04" w:rsidRDefault="008D3B04" w:rsidP="008D3B04">
      <w:pPr>
        <w:pStyle w:val="a7"/>
        <w:ind w:firstLine="720"/>
        <w:rPr>
          <w:bCs/>
          <w:color w:val="auto"/>
          <w:szCs w:val="28"/>
        </w:rPr>
      </w:pPr>
      <w:r>
        <w:rPr>
          <w:color w:val="auto"/>
          <w:szCs w:val="28"/>
        </w:rPr>
        <w:t>–</w:t>
      </w:r>
      <w:r>
        <w:rPr>
          <w:bCs/>
          <w:color w:val="auto"/>
          <w:szCs w:val="28"/>
        </w:rPr>
        <w:t> основные показатели социально – экономического развития;</w:t>
      </w:r>
    </w:p>
    <w:p w:rsidR="008D3B04" w:rsidRDefault="008D3B04" w:rsidP="008D3B04">
      <w:pPr>
        <w:pStyle w:val="a7"/>
        <w:ind w:firstLine="720"/>
        <w:rPr>
          <w:bCs/>
          <w:color w:val="auto"/>
          <w:szCs w:val="28"/>
        </w:rPr>
      </w:pPr>
      <w:r>
        <w:rPr>
          <w:color w:val="auto"/>
          <w:szCs w:val="28"/>
        </w:rPr>
        <w:t>–</w:t>
      </w:r>
      <w:r>
        <w:rPr>
          <w:bCs/>
          <w:color w:val="auto"/>
          <w:szCs w:val="28"/>
        </w:rPr>
        <w:t xml:space="preserve"> размер и структура муниципального долга; </w:t>
      </w:r>
    </w:p>
    <w:p w:rsidR="008D3B04" w:rsidRDefault="008D3B04" w:rsidP="008D3B04">
      <w:pPr>
        <w:pStyle w:val="a7"/>
        <w:ind w:firstLine="720"/>
        <w:rPr>
          <w:bCs/>
          <w:color w:val="auto"/>
          <w:szCs w:val="28"/>
        </w:rPr>
      </w:pPr>
      <w:r>
        <w:rPr>
          <w:bCs/>
          <w:color w:val="auto"/>
          <w:szCs w:val="28"/>
        </w:rPr>
        <w:t xml:space="preserve">- объем расходов на погашение и обслуживание муниципального долга; </w:t>
      </w:r>
    </w:p>
    <w:p w:rsidR="008D3B04" w:rsidRDefault="008D3B04" w:rsidP="008D3B04">
      <w:pPr>
        <w:pStyle w:val="a7"/>
        <w:ind w:firstLine="720"/>
        <w:rPr>
          <w:bCs/>
          <w:color w:val="auto"/>
          <w:szCs w:val="28"/>
        </w:rPr>
      </w:pPr>
      <w:r>
        <w:rPr>
          <w:color w:val="auto"/>
          <w:szCs w:val="28"/>
        </w:rPr>
        <w:t>–</w:t>
      </w:r>
      <w:r>
        <w:rPr>
          <w:bCs/>
          <w:color w:val="auto"/>
          <w:szCs w:val="28"/>
        </w:rPr>
        <w:t> программы внутренних заимствований по привлечению, погашению и использованию кредитов;</w:t>
      </w:r>
    </w:p>
    <w:p w:rsidR="008D3B04" w:rsidRDefault="008D3B04" w:rsidP="008D3B04">
      <w:pPr>
        <w:pStyle w:val="a7"/>
        <w:ind w:firstLine="720"/>
        <w:rPr>
          <w:bCs/>
          <w:color w:val="auto"/>
          <w:szCs w:val="28"/>
        </w:rPr>
      </w:pPr>
      <w:r>
        <w:rPr>
          <w:color w:val="auto"/>
          <w:szCs w:val="28"/>
        </w:rPr>
        <w:t>–</w:t>
      </w:r>
      <w:r>
        <w:rPr>
          <w:bCs/>
          <w:color w:val="auto"/>
          <w:szCs w:val="28"/>
        </w:rPr>
        <w:t> программы муниципальных гарантий.</w:t>
      </w:r>
    </w:p>
    <w:p w:rsidR="008D3B04" w:rsidRDefault="008D3B04" w:rsidP="00FB7423">
      <w:pPr>
        <w:widowControl w:val="0"/>
        <w:jc w:val="both"/>
        <w:rPr>
          <w:sz w:val="28"/>
          <w:szCs w:val="28"/>
        </w:rPr>
      </w:pPr>
    </w:p>
    <w:p w:rsidR="008D3B04" w:rsidRDefault="00C43965" w:rsidP="008D3B04">
      <w:pPr>
        <w:widowControl w:val="0"/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8D3B04">
        <w:rPr>
          <w:b/>
          <w:color w:val="000000"/>
          <w:sz w:val="28"/>
          <w:szCs w:val="28"/>
        </w:rPr>
        <w:t>. </w:t>
      </w:r>
      <w:r w:rsidR="00A1478E">
        <w:rPr>
          <w:b/>
          <w:color w:val="000000"/>
          <w:sz w:val="28"/>
          <w:szCs w:val="28"/>
        </w:rPr>
        <w:t>П</w:t>
      </w:r>
      <w:r w:rsidR="008D3B04">
        <w:rPr>
          <w:b/>
          <w:color w:val="000000"/>
          <w:sz w:val="28"/>
          <w:szCs w:val="28"/>
        </w:rPr>
        <w:t>роведение оперативного (текущего) контроля</w:t>
      </w:r>
    </w:p>
    <w:p w:rsidR="008D3B04" w:rsidRPr="00C81015" w:rsidRDefault="008D3B04" w:rsidP="008D3B04">
      <w:pPr>
        <w:widowControl w:val="0"/>
        <w:ind w:firstLine="720"/>
        <w:jc w:val="both"/>
        <w:rPr>
          <w:color w:val="000000"/>
          <w:sz w:val="28"/>
          <w:szCs w:val="28"/>
        </w:rPr>
      </w:pPr>
    </w:p>
    <w:p w:rsidR="00C81015" w:rsidRDefault="00C81015" w:rsidP="008D3B04">
      <w:pPr>
        <w:widowControl w:val="0"/>
        <w:ind w:firstLine="720"/>
        <w:jc w:val="both"/>
        <w:rPr>
          <w:sz w:val="28"/>
          <w:szCs w:val="28"/>
        </w:rPr>
      </w:pPr>
      <w:r w:rsidRPr="00C81015">
        <w:rPr>
          <w:sz w:val="28"/>
          <w:szCs w:val="28"/>
        </w:rPr>
        <w:t>3.1. В ходе осуществления оперативного контроля проверяется соблюдение финансовым органом в ходе исполнения бюджета требований бюджетного законодательства, а также анализируются:</w:t>
      </w:r>
    </w:p>
    <w:p w:rsidR="00FB7423" w:rsidRDefault="00C81015" w:rsidP="008D3B04">
      <w:pPr>
        <w:widowControl w:val="0"/>
        <w:ind w:firstLine="720"/>
        <w:jc w:val="both"/>
        <w:rPr>
          <w:sz w:val="28"/>
          <w:szCs w:val="28"/>
        </w:rPr>
      </w:pPr>
      <w:r w:rsidRPr="00C81015">
        <w:rPr>
          <w:sz w:val="28"/>
          <w:szCs w:val="28"/>
        </w:rPr>
        <w:t xml:space="preserve"> - показатели поступления доходов в бюджет; </w:t>
      </w:r>
    </w:p>
    <w:p w:rsidR="00C81015" w:rsidRDefault="00C81015" w:rsidP="008D3B04">
      <w:pPr>
        <w:widowControl w:val="0"/>
        <w:ind w:firstLine="720"/>
        <w:jc w:val="both"/>
        <w:rPr>
          <w:sz w:val="28"/>
          <w:szCs w:val="28"/>
        </w:rPr>
      </w:pPr>
      <w:r w:rsidRPr="00C81015">
        <w:rPr>
          <w:sz w:val="28"/>
          <w:szCs w:val="28"/>
        </w:rPr>
        <w:t xml:space="preserve">- показатели исполнения расходов бюджета; </w:t>
      </w:r>
    </w:p>
    <w:p w:rsidR="00FB7423" w:rsidRDefault="00C81015" w:rsidP="008D3B04">
      <w:pPr>
        <w:widowControl w:val="0"/>
        <w:ind w:firstLine="720"/>
        <w:jc w:val="both"/>
        <w:rPr>
          <w:sz w:val="28"/>
          <w:szCs w:val="28"/>
        </w:rPr>
      </w:pPr>
      <w:r w:rsidRPr="00C81015">
        <w:rPr>
          <w:sz w:val="28"/>
          <w:szCs w:val="28"/>
        </w:rPr>
        <w:t xml:space="preserve">- источники финансирования дефицита бюджета, состояние муниципального долга; </w:t>
      </w:r>
    </w:p>
    <w:p w:rsidR="00C81015" w:rsidRDefault="00C81015" w:rsidP="008D3B04">
      <w:pPr>
        <w:widowControl w:val="0"/>
        <w:ind w:firstLine="720"/>
        <w:jc w:val="both"/>
        <w:rPr>
          <w:sz w:val="28"/>
          <w:szCs w:val="28"/>
        </w:rPr>
      </w:pPr>
      <w:r w:rsidRPr="00C81015">
        <w:rPr>
          <w:sz w:val="28"/>
          <w:szCs w:val="28"/>
        </w:rPr>
        <w:t>- текстовые статьи решения о бюджете.</w:t>
      </w:r>
    </w:p>
    <w:p w:rsidR="00C81015" w:rsidRDefault="00C81015" w:rsidP="008D3B0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81015">
        <w:rPr>
          <w:sz w:val="28"/>
          <w:szCs w:val="28"/>
        </w:rPr>
        <w:t xml:space="preserve">.2. Анализ показателей поступления доходов в бюджет включает в себя следующие вопросы: </w:t>
      </w:r>
    </w:p>
    <w:p w:rsidR="00C81015" w:rsidRDefault="00C81015" w:rsidP="008D3B04">
      <w:pPr>
        <w:widowControl w:val="0"/>
        <w:ind w:firstLine="720"/>
        <w:jc w:val="both"/>
        <w:rPr>
          <w:sz w:val="28"/>
          <w:szCs w:val="28"/>
        </w:rPr>
      </w:pPr>
      <w:r w:rsidRPr="00C81015">
        <w:rPr>
          <w:sz w:val="28"/>
          <w:szCs w:val="28"/>
        </w:rPr>
        <w:t xml:space="preserve">- сравнение показателей исполнения доходной части бюджета с утвержденными показателями бюджета, выявление отклонений и нарушений (недостатков), установление причин возникновения выявленных </w:t>
      </w:r>
      <w:r>
        <w:rPr>
          <w:sz w:val="28"/>
          <w:szCs w:val="28"/>
        </w:rPr>
        <w:t xml:space="preserve">отклонений; </w:t>
      </w:r>
    </w:p>
    <w:p w:rsidR="00C81015" w:rsidRDefault="00C81015" w:rsidP="008D3B04">
      <w:pPr>
        <w:widowControl w:val="0"/>
        <w:ind w:firstLine="720"/>
        <w:jc w:val="both"/>
        <w:rPr>
          <w:sz w:val="28"/>
          <w:szCs w:val="28"/>
        </w:rPr>
      </w:pPr>
      <w:r w:rsidRPr="00C81015">
        <w:rPr>
          <w:sz w:val="28"/>
          <w:szCs w:val="28"/>
        </w:rPr>
        <w:t xml:space="preserve">- соблюдение нормативов отчислений налоговых и неналоговых доходов в бюджет, установленных статьей 58 Бюджетного кодекса Российской Федерации и иными нормативными правовыми актами, при зачислении указанных доходов в бюджет; </w:t>
      </w:r>
    </w:p>
    <w:p w:rsidR="00C81015" w:rsidRDefault="00C81015" w:rsidP="008D3B04">
      <w:pPr>
        <w:widowControl w:val="0"/>
        <w:ind w:firstLine="720"/>
        <w:jc w:val="both"/>
        <w:rPr>
          <w:sz w:val="28"/>
          <w:szCs w:val="28"/>
        </w:rPr>
      </w:pPr>
      <w:r w:rsidRPr="00C81015">
        <w:rPr>
          <w:sz w:val="28"/>
          <w:szCs w:val="28"/>
        </w:rPr>
        <w:t xml:space="preserve">- своевременность исполнения отдельных доходных статей бюджета </w:t>
      </w:r>
      <w:r w:rsidRPr="00C81015">
        <w:rPr>
          <w:sz w:val="28"/>
          <w:szCs w:val="28"/>
        </w:rPr>
        <w:lastRenderedPageBreak/>
        <w:t xml:space="preserve">(например: доходы в виде платежей от муниципальных унитарных предприятий) по объемам и структуре; </w:t>
      </w:r>
    </w:p>
    <w:p w:rsidR="00C81015" w:rsidRDefault="00C81015" w:rsidP="00C81015">
      <w:pPr>
        <w:widowControl w:val="0"/>
        <w:ind w:firstLine="1287"/>
        <w:jc w:val="both"/>
        <w:rPr>
          <w:sz w:val="28"/>
          <w:szCs w:val="28"/>
        </w:rPr>
      </w:pPr>
      <w:r w:rsidRPr="00C81015">
        <w:rPr>
          <w:sz w:val="28"/>
          <w:szCs w:val="28"/>
        </w:rPr>
        <w:t>- сравнение фактических показателей исполнения доходов бюджета в отчетном периоде с показателями, сложившимися в аналогичном периоде предыдущего года, в разрезе групп доходов</w:t>
      </w:r>
      <w:r>
        <w:rPr>
          <w:sz w:val="28"/>
          <w:szCs w:val="28"/>
        </w:rPr>
        <w:t xml:space="preserve">, отдельных видов поступлений. </w:t>
      </w:r>
    </w:p>
    <w:p w:rsidR="00883228" w:rsidRDefault="00C81015" w:rsidP="00C8101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81015">
        <w:rPr>
          <w:sz w:val="28"/>
          <w:szCs w:val="28"/>
        </w:rPr>
        <w:t xml:space="preserve">3. Анализ показателей исполнения расходов бюджета включает: </w:t>
      </w:r>
    </w:p>
    <w:p w:rsidR="00FB7423" w:rsidRDefault="00FB7423" w:rsidP="00FB7423">
      <w:pPr>
        <w:widowControl w:val="0"/>
        <w:ind w:left="142"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81015" w:rsidRPr="00C81015">
        <w:rPr>
          <w:sz w:val="28"/>
          <w:szCs w:val="28"/>
        </w:rPr>
        <w:t xml:space="preserve">- сравнение показателей исполнения расходной части бюджета с утвержденными показателями бюджета, выявление отклонений и нарушений (недостатков), установление причин возникновения выявленных отклонений; </w:t>
      </w:r>
      <w:r>
        <w:rPr>
          <w:sz w:val="28"/>
          <w:szCs w:val="28"/>
        </w:rPr>
        <w:t xml:space="preserve">           </w:t>
      </w:r>
    </w:p>
    <w:p w:rsidR="00883228" w:rsidRDefault="00FB7423" w:rsidP="00FB7423">
      <w:pPr>
        <w:widowControl w:val="0"/>
        <w:ind w:left="142"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81015" w:rsidRPr="00C81015">
        <w:rPr>
          <w:sz w:val="28"/>
          <w:szCs w:val="28"/>
        </w:rPr>
        <w:t xml:space="preserve">- анализ расходов, произведенных в отчетном периоде за счет средств резервного фонда; </w:t>
      </w:r>
    </w:p>
    <w:p w:rsidR="00883228" w:rsidRDefault="00C81015" w:rsidP="00C81015">
      <w:pPr>
        <w:widowControl w:val="0"/>
        <w:ind w:firstLine="720"/>
        <w:jc w:val="both"/>
        <w:rPr>
          <w:sz w:val="28"/>
          <w:szCs w:val="28"/>
        </w:rPr>
      </w:pPr>
      <w:r w:rsidRPr="00C81015">
        <w:rPr>
          <w:sz w:val="28"/>
          <w:szCs w:val="28"/>
        </w:rPr>
        <w:t>- анализ расходов, произведенных в отчетном периоде за счет остатков средств бюджета на начало периода (наличие соответствующих нормативно</w:t>
      </w:r>
      <w:r w:rsidR="00883228">
        <w:rPr>
          <w:sz w:val="28"/>
          <w:szCs w:val="28"/>
        </w:rPr>
        <w:t>-</w:t>
      </w:r>
      <w:r w:rsidRPr="00C81015">
        <w:rPr>
          <w:sz w:val="28"/>
          <w:szCs w:val="28"/>
        </w:rPr>
        <w:t xml:space="preserve">правовых актов, упоминание в текстовой части решения о бюджете, в положении о бюджетном процессе и т.д.). </w:t>
      </w:r>
    </w:p>
    <w:p w:rsidR="00883228" w:rsidRDefault="00883228" w:rsidP="00C8101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1015" w:rsidRPr="00C81015">
        <w:rPr>
          <w:sz w:val="28"/>
          <w:szCs w:val="28"/>
        </w:rPr>
        <w:t xml:space="preserve">.4. Анализ источников финансирования дефицита бюджета и состояния муниципального долга включает: </w:t>
      </w:r>
    </w:p>
    <w:p w:rsidR="00883228" w:rsidRDefault="00C81015" w:rsidP="00C81015">
      <w:pPr>
        <w:widowControl w:val="0"/>
        <w:ind w:firstLine="720"/>
        <w:jc w:val="both"/>
        <w:rPr>
          <w:sz w:val="28"/>
          <w:szCs w:val="28"/>
        </w:rPr>
      </w:pPr>
      <w:r w:rsidRPr="00C81015">
        <w:rPr>
          <w:sz w:val="28"/>
          <w:szCs w:val="28"/>
        </w:rPr>
        <w:t xml:space="preserve">- сравнение привлеченных из источников финансирования дефицита бюджета средств с утвержденными показателями бюджета; </w:t>
      </w:r>
    </w:p>
    <w:p w:rsidR="00FB7423" w:rsidRDefault="00C81015" w:rsidP="00C81015">
      <w:pPr>
        <w:widowControl w:val="0"/>
        <w:ind w:firstLine="720"/>
        <w:jc w:val="both"/>
        <w:rPr>
          <w:sz w:val="28"/>
          <w:szCs w:val="28"/>
        </w:rPr>
      </w:pPr>
      <w:r w:rsidRPr="00C81015">
        <w:rPr>
          <w:sz w:val="28"/>
          <w:szCs w:val="28"/>
        </w:rPr>
        <w:t xml:space="preserve">- анализ </w:t>
      </w:r>
      <w:proofErr w:type="gramStart"/>
      <w:r w:rsidRPr="00C81015">
        <w:rPr>
          <w:sz w:val="28"/>
          <w:szCs w:val="28"/>
        </w:rPr>
        <w:t>структуры источников фин</w:t>
      </w:r>
      <w:r w:rsidR="00883228">
        <w:rPr>
          <w:sz w:val="28"/>
          <w:szCs w:val="28"/>
        </w:rPr>
        <w:t>ансирования дефицита бюджета</w:t>
      </w:r>
      <w:proofErr w:type="gramEnd"/>
      <w:r w:rsidR="00883228">
        <w:rPr>
          <w:sz w:val="28"/>
          <w:szCs w:val="28"/>
        </w:rPr>
        <w:t>;</w:t>
      </w:r>
    </w:p>
    <w:p w:rsidR="00883228" w:rsidRDefault="00C81015" w:rsidP="00C81015">
      <w:pPr>
        <w:widowControl w:val="0"/>
        <w:ind w:firstLine="720"/>
        <w:jc w:val="both"/>
        <w:rPr>
          <w:sz w:val="28"/>
          <w:szCs w:val="28"/>
        </w:rPr>
      </w:pPr>
      <w:r w:rsidRPr="00C81015">
        <w:rPr>
          <w:sz w:val="28"/>
          <w:szCs w:val="28"/>
        </w:rPr>
        <w:t>- анализ объема бюджетных кредитов, предоставленных в текущем году бюджету (в случае их предоставления);</w:t>
      </w:r>
    </w:p>
    <w:p w:rsidR="00883228" w:rsidRDefault="00C81015" w:rsidP="00C81015">
      <w:pPr>
        <w:widowControl w:val="0"/>
        <w:ind w:firstLine="720"/>
        <w:jc w:val="both"/>
        <w:rPr>
          <w:sz w:val="28"/>
          <w:szCs w:val="28"/>
        </w:rPr>
      </w:pPr>
      <w:r w:rsidRPr="00C81015">
        <w:rPr>
          <w:sz w:val="28"/>
          <w:szCs w:val="28"/>
        </w:rPr>
        <w:t xml:space="preserve"> - анализ объема кредитов, полученных в текущем году от кредитных организаций (в случае их получения); </w:t>
      </w:r>
    </w:p>
    <w:p w:rsidR="00883228" w:rsidRDefault="00C81015" w:rsidP="00C81015">
      <w:pPr>
        <w:widowControl w:val="0"/>
        <w:ind w:firstLine="720"/>
        <w:jc w:val="both"/>
        <w:rPr>
          <w:sz w:val="28"/>
          <w:szCs w:val="28"/>
        </w:rPr>
      </w:pPr>
      <w:r w:rsidRPr="00C81015">
        <w:rPr>
          <w:sz w:val="28"/>
          <w:szCs w:val="28"/>
        </w:rPr>
        <w:t>- анализ задолженности по бюджетным кредитам, предоставленным из бюджета (в случае их получения);</w:t>
      </w:r>
    </w:p>
    <w:p w:rsidR="00FB7423" w:rsidRDefault="00C81015" w:rsidP="00C81015">
      <w:pPr>
        <w:widowControl w:val="0"/>
        <w:ind w:firstLine="720"/>
        <w:jc w:val="both"/>
        <w:rPr>
          <w:sz w:val="28"/>
          <w:szCs w:val="28"/>
        </w:rPr>
      </w:pPr>
      <w:r w:rsidRPr="00C81015">
        <w:rPr>
          <w:sz w:val="28"/>
          <w:szCs w:val="28"/>
        </w:rPr>
        <w:t xml:space="preserve"> - анализ муниципального долга по объему и структуре; </w:t>
      </w:r>
    </w:p>
    <w:p w:rsidR="00883228" w:rsidRDefault="00C81015" w:rsidP="00C81015">
      <w:pPr>
        <w:widowControl w:val="0"/>
        <w:ind w:firstLine="720"/>
        <w:jc w:val="both"/>
        <w:rPr>
          <w:sz w:val="28"/>
          <w:szCs w:val="28"/>
        </w:rPr>
      </w:pPr>
      <w:r w:rsidRPr="00C81015">
        <w:rPr>
          <w:sz w:val="28"/>
          <w:szCs w:val="28"/>
        </w:rPr>
        <w:t xml:space="preserve">- исполнение программы государственных внутренних (внешних) заимствований, программы государственных гарантий (в случае их утверждения на текущий финансовый год). </w:t>
      </w:r>
    </w:p>
    <w:p w:rsidR="00C81015" w:rsidRPr="00C81015" w:rsidRDefault="00883228" w:rsidP="00C81015">
      <w:pPr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C81015" w:rsidRPr="00C81015">
        <w:rPr>
          <w:sz w:val="28"/>
          <w:szCs w:val="28"/>
        </w:rPr>
        <w:t>.5. Анализ реализации текстовых статей решения о бюджете включает в себя анализ полноты и достаточности принятой нормативной правовой базы для реализации текстовой части решения о бюджете</w:t>
      </w:r>
      <w:r w:rsidR="00C81015" w:rsidRPr="00C81015">
        <w:rPr>
          <w:snapToGrid w:val="0"/>
          <w:color w:val="000000"/>
          <w:sz w:val="28"/>
          <w:szCs w:val="28"/>
        </w:rPr>
        <w:t xml:space="preserve"> </w:t>
      </w:r>
    </w:p>
    <w:p w:rsidR="008D3B04" w:rsidRPr="00C81015" w:rsidRDefault="008D3B04" w:rsidP="008D3B04">
      <w:pPr>
        <w:widowControl w:val="0"/>
        <w:ind w:firstLine="720"/>
        <w:jc w:val="both"/>
        <w:rPr>
          <w:color w:val="FF0000"/>
          <w:sz w:val="28"/>
          <w:szCs w:val="28"/>
        </w:rPr>
      </w:pPr>
    </w:p>
    <w:p w:rsidR="008D3B04" w:rsidRDefault="00C43965" w:rsidP="008D3B04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8D3B04">
        <w:rPr>
          <w:b/>
          <w:sz w:val="28"/>
          <w:szCs w:val="28"/>
        </w:rPr>
        <w:t>Подготовка и оформление результатов оперативного (текущего) контроля</w:t>
      </w:r>
    </w:p>
    <w:p w:rsidR="00C43965" w:rsidRDefault="00C43965" w:rsidP="008C34D9">
      <w:pPr>
        <w:jc w:val="both"/>
        <w:rPr>
          <w:sz w:val="28"/>
          <w:szCs w:val="28"/>
        </w:rPr>
      </w:pPr>
    </w:p>
    <w:p w:rsidR="008C34D9" w:rsidRDefault="00C43965" w:rsidP="008C34D9">
      <w:pPr>
        <w:pStyle w:val="a7"/>
        <w:widowControl w:val="0"/>
        <w:ind w:firstLine="720"/>
      </w:pPr>
      <w:r>
        <w:t>4.1. Информация по результа</w:t>
      </w:r>
      <w:r w:rsidR="008C34D9">
        <w:t>там оперативного контроля содержит</w:t>
      </w:r>
      <w:r>
        <w:t xml:space="preserve"> данные о формировании доходов и произведенных расходах в сравнении с утвержденными законом о бюджете на текущий год показателями и соблюдении участниками бюджетного процесса действующего законодательства. </w:t>
      </w:r>
    </w:p>
    <w:p w:rsidR="008C34D9" w:rsidRDefault="00C43965" w:rsidP="008D3B04">
      <w:pPr>
        <w:pStyle w:val="a7"/>
        <w:widowControl w:val="0"/>
        <w:ind w:firstLine="720"/>
      </w:pPr>
      <w:r>
        <w:t xml:space="preserve">4.2. </w:t>
      </w:r>
      <w:r w:rsidR="008C34D9">
        <w:t xml:space="preserve">По результатам оперативного контроля  Ревизионная  комиссия </w:t>
      </w:r>
      <w:r w:rsidR="008C34D9">
        <w:lastRenderedPageBreak/>
        <w:t xml:space="preserve">подготавливает: </w:t>
      </w:r>
    </w:p>
    <w:p w:rsidR="00C81015" w:rsidRPr="00C81015" w:rsidRDefault="008C34D9" w:rsidP="00C81015">
      <w:pPr>
        <w:pStyle w:val="a7"/>
        <w:widowControl w:val="0"/>
        <w:ind w:firstLine="720"/>
      </w:pPr>
      <w:r>
        <w:t xml:space="preserve">- информацию  о  </w:t>
      </w:r>
      <w:r w:rsidR="00C81015">
        <w:t>ходе исполнения бюджета.</w:t>
      </w:r>
      <w:r>
        <w:t xml:space="preserve"> </w:t>
      </w:r>
      <w:r w:rsidR="00C81015" w:rsidRPr="00900C24">
        <w:rPr>
          <w:szCs w:val="28"/>
          <w:lang w:bidi="ru-RU"/>
        </w:rPr>
        <w:t xml:space="preserve">Информация </w:t>
      </w:r>
      <w:r w:rsidR="00C81015">
        <w:rPr>
          <w:szCs w:val="28"/>
          <w:lang w:bidi="ru-RU"/>
        </w:rPr>
        <w:t xml:space="preserve"> </w:t>
      </w:r>
      <w:r w:rsidR="00C81015" w:rsidRPr="00900C24">
        <w:rPr>
          <w:szCs w:val="28"/>
          <w:lang w:bidi="ru-RU"/>
        </w:rPr>
        <w:t xml:space="preserve">оформляется за подписью председателя </w:t>
      </w:r>
      <w:r w:rsidR="00C81015">
        <w:rPr>
          <w:szCs w:val="28"/>
          <w:lang w:bidi="ru-RU"/>
        </w:rPr>
        <w:t xml:space="preserve">Ревизионной комиссии </w:t>
      </w:r>
      <w:r w:rsidR="00C81015">
        <w:t xml:space="preserve"> и </w:t>
      </w:r>
      <w:r w:rsidR="00C81015" w:rsidRPr="00900C24">
        <w:rPr>
          <w:szCs w:val="28"/>
          <w:lang w:bidi="ru-RU"/>
        </w:rPr>
        <w:t xml:space="preserve">направляется председателю </w:t>
      </w:r>
      <w:r w:rsidR="00C81015">
        <w:rPr>
          <w:szCs w:val="28"/>
          <w:lang w:bidi="ru-RU"/>
        </w:rPr>
        <w:t xml:space="preserve">Думы МО Красноуфимский округ </w:t>
      </w:r>
      <w:r w:rsidR="00C81015" w:rsidRPr="00900C24">
        <w:rPr>
          <w:szCs w:val="28"/>
          <w:lang w:bidi="ru-RU"/>
        </w:rPr>
        <w:t xml:space="preserve">и </w:t>
      </w:r>
      <w:r w:rsidR="00C81015">
        <w:rPr>
          <w:szCs w:val="28"/>
          <w:lang w:bidi="ru-RU"/>
        </w:rPr>
        <w:t xml:space="preserve">главе МО Красноуфимский округ. </w:t>
      </w:r>
    </w:p>
    <w:p w:rsidR="00C81015" w:rsidRDefault="008C34D9" w:rsidP="00FB7423">
      <w:pPr>
        <w:pStyle w:val="a7"/>
        <w:widowControl w:val="0"/>
        <w:ind w:firstLine="795"/>
      </w:pPr>
      <w:proofErr w:type="gramStart"/>
      <w:r>
        <w:t>- представления и/или предписания (при необходимости), которые направляются</w:t>
      </w:r>
      <w:r w:rsidR="00C81015">
        <w:t xml:space="preserve"> </w:t>
      </w:r>
      <w:r>
        <w:t xml:space="preserve"> главе муниципального образования в порядке, установленном</w:t>
      </w:r>
      <w:r w:rsidR="00C81015">
        <w:t xml:space="preserve"> Ревизионной комиссией</w:t>
      </w:r>
      <w:r>
        <w:t>, для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</w:t>
      </w:r>
      <w:r w:rsidR="00C81015">
        <w:t xml:space="preserve"> </w:t>
      </w:r>
      <w:r>
        <w:t xml:space="preserve">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нарушений;</w:t>
      </w:r>
      <w:proofErr w:type="gramEnd"/>
    </w:p>
    <w:p w:rsidR="00C81015" w:rsidRDefault="00C81015" w:rsidP="00310275">
      <w:pPr>
        <w:pStyle w:val="a7"/>
        <w:widowControl w:val="0"/>
        <w:ind w:firstLine="795"/>
      </w:pPr>
      <w:r>
        <w:t xml:space="preserve">  </w:t>
      </w:r>
      <w:r w:rsidR="008C34D9">
        <w:t xml:space="preserve"> - предложения в </w:t>
      </w:r>
      <w:r>
        <w:rPr>
          <w:szCs w:val="28"/>
          <w:lang w:bidi="ru-RU"/>
        </w:rPr>
        <w:t xml:space="preserve">Думу МО Красноуфимский округ  </w:t>
      </w:r>
      <w:r w:rsidR="008C34D9">
        <w:t>о необходимости внесения соответствующих изменений в решение о бюджете и иные правовые акты (при необходимости</w:t>
      </w:r>
      <w:r>
        <w:t>);</w:t>
      </w:r>
    </w:p>
    <w:p w:rsidR="008C34D9" w:rsidRDefault="00310275" w:rsidP="00310275">
      <w:pPr>
        <w:pStyle w:val="a7"/>
        <w:widowControl w:val="0"/>
        <w:ind w:firstLine="87"/>
        <w:rPr>
          <w:szCs w:val="28"/>
          <w:lang w:bidi="ru-RU"/>
        </w:rPr>
      </w:pPr>
      <w:r>
        <w:t xml:space="preserve">       </w:t>
      </w:r>
      <w:r w:rsidR="008C34D9">
        <w:t>- рекомендации, которые направляются объектам оперативного контроля (при необходимости).</w:t>
      </w:r>
    </w:p>
    <w:sectPr w:rsidR="008C34D9" w:rsidSect="00AA4DE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0A1" w:rsidRDefault="002570A1" w:rsidP="00AA4DE9">
      <w:r>
        <w:separator/>
      </w:r>
    </w:p>
  </w:endnote>
  <w:endnote w:type="continuationSeparator" w:id="0">
    <w:p w:rsidR="002570A1" w:rsidRDefault="002570A1" w:rsidP="00AA4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0A1" w:rsidRDefault="002570A1" w:rsidP="00AA4DE9">
      <w:r>
        <w:separator/>
      </w:r>
    </w:p>
  </w:footnote>
  <w:footnote w:type="continuationSeparator" w:id="0">
    <w:p w:rsidR="002570A1" w:rsidRDefault="002570A1" w:rsidP="00AA4D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6078871"/>
      <w:docPartObj>
        <w:docPartGallery w:val="Page Numbers (Top of Page)"/>
        <w:docPartUnique/>
      </w:docPartObj>
    </w:sdtPr>
    <w:sdtContent>
      <w:p w:rsidR="00AA4DE9" w:rsidRDefault="006954D7">
        <w:pPr>
          <w:pStyle w:val="a3"/>
          <w:jc w:val="center"/>
        </w:pPr>
        <w:r>
          <w:fldChar w:fldCharType="begin"/>
        </w:r>
        <w:r w:rsidR="00AA4DE9">
          <w:instrText>PAGE   \* MERGEFORMAT</w:instrText>
        </w:r>
        <w:r>
          <w:fldChar w:fldCharType="separate"/>
        </w:r>
        <w:r w:rsidR="00310275">
          <w:rPr>
            <w:noProof/>
          </w:rPr>
          <w:t>7</w:t>
        </w:r>
        <w:r>
          <w:fldChar w:fldCharType="end"/>
        </w:r>
      </w:p>
    </w:sdtContent>
  </w:sdt>
  <w:p w:rsidR="00AA4DE9" w:rsidRDefault="00AA4DE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36E"/>
    <w:rsid w:val="00002D07"/>
    <w:rsid w:val="000129AF"/>
    <w:rsid w:val="00014163"/>
    <w:rsid w:val="0002787A"/>
    <w:rsid w:val="00027A0A"/>
    <w:rsid w:val="000524C0"/>
    <w:rsid w:val="000527A5"/>
    <w:rsid w:val="00061BA4"/>
    <w:rsid w:val="0009384C"/>
    <w:rsid w:val="000B04CE"/>
    <w:rsid w:val="000B20C0"/>
    <w:rsid w:val="000B4397"/>
    <w:rsid w:val="000E2988"/>
    <w:rsid w:val="00101114"/>
    <w:rsid w:val="00101741"/>
    <w:rsid w:val="00105C0C"/>
    <w:rsid w:val="00112090"/>
    <w:rsid w:val="0012754C"/>
    <w:rsid w:val="00132F8F"/>
    <w:rsid w:val="00137111"/>
    <w:rsid w:val="001665C8"/>
    <w:rsid w:val="00167C86"/>
    <w:rsid w:val="00174FF2"/>
    <w:rsid w:val="001758D0"/>
    <w:rsid w:val="00192AFE"/>
    <w:rsid w:val="001A5C08"/>
    <w:rsid w:val="001B0288"/>
    <w:rsid w:val="001B2F70"/>
    <w:rsid w:val="001C0B8E"/>
    <w:rsid w:val="0020031A"/>
    <w:rsid w:val="00232C85"/>
    <w:rsid w:val="00245BD1"/>
    <w:rsid w:val="002570A1"/>
    <w:rsid w:val="002660E6"/>
    <w:rsid w:val="002732A0"/>
    <w:rsid w:val="00284575"/>
    <w:rsid w:val="00284DD1"/>
    <w:rsid w:val="00292DFF"/>
    <w:rsid w:val="002B48DC"/>
    <w:rsid w:val="002D6ECA"/>
    <w:rsid w:val="002E2F47"/>
    <w:rsid w:val="002E5E40"/>
    <w:rsid w:val="00310275"/>
    <w:rsid w:val="00322AC7"/>
    <w:rsid w:val="003460A6"/>
    <w:rsid w:val="00356318"/>
    <w:rsid w:val="003577B7"/>
    <w:rsid w:val="003662FD"/>
    <w:rsid w:val="003772F4"/>
    <w:rsid w:val="0038136E"/>
    <w:rsid w:val="0039476B"/>
    <w:rsid w:val="003B5AD4"/>
    <w:rsid w:val="003C3548"/>
    <w:rsid w:val="003F6742"/>
    <w:rsid w:val="00404078"/>
    <w:rsid w:val="00485A04"/>
    <w:rsid w:val="004A15A9"/>
    <w:rsid w:val="004A35A4"/>
    <w:rsid w:val="004E23CF"/>
    <w:rsid w:val="004E383D"/>
    <w:rsid w:val="004E662A"/>
    <w:rsid w:val="00500630"/>
    <w:rsid w:val="00502C39"/>
    <w:rsid w:val="00532387"/>
    <w:rsid w:val="00555657"/>
    <w:rsid w:val="00556398"/>
    <w:rsid w:val="00556725"/>
    <w:rsid w:val="005828F3"/>
    <w:rsid w:val="00583828"/>
    <w:rsid w:val="00591F14"/>
    <w:rsid w:val="00595036"/>
    <w:rsid w:val="005A1DEA"/>
    <w:rsid w:val="005A4D6E"/>
    <w:rsid w:val="005A4E1A"/>
    <w:rsid w:val="005A586E"/>
    <w:rsid w:val="005A6337"/>
    <w:rsid w:val="005C322A"/>
    <w:rsid w:val="005C75B9"/>
    <w:rsid w:val="005D5A2B"/>
    <w:rsid w:val="0060534A"/>
    <w:rsid w:val="00607A2D"/>
    <w:rsid w:val="00612814"/>
    <w:rsid w:val="00622F8B"/>
    <w:rsid w:val="00632F3B"/>
    <w:rsid w:val="00647D0B"/>
    <w:rsid w:val="00681D30"/>
    <w:rsid w:val="006954D7"/>
    <w:rsid w:val="006F4CFA"/>
    <w:rsid w:val="00703CD8"/>
    <w:rsid w:val="00713F93"/>
    <w:rsid w:val="00727DF6"/>
    <w:rsid w:val="007331FC"/>
    <w:rsid w:val="00735AA5"/>
    <w:rsid w:val="00736579"/>
    <w:rsid w:val="00745371"/>
    <w:rsid w:val="00757AE5"/>
    <w:rsid w:val="00763813"/>
    <w:rsid w:val="007A3421"/>
    <w:rsid w:val="007B7E09"/>
    <w:rsid w:val="007C64FF"/>
    <w:rsid w:val="007D468C"/>
    <w:rsid w:val="007F72A0"/>
    <w:rsid w:val="008018BF"/>
    <w:rsid w:val="0081209E"/>
    <w:rsid w:val="0081459E"/>
    <w:rsid w:val="00827FF8"/>
    <w:rsid w:val="00830015"/>
    <w:rsid w:val="00860055"/>
    <w:rsid w:val="00864C29"/>
    <w:rsid w:val="0086513C"/>
    <w:rsid w:val="008723C2"/>
    <w:rsid w:val="00883228"/>
    <w:rsid w:val="00896B66"/>
    <w:rsid w:val="0089722A"/>
    <w:rsid w:val="008A746B"/>
    <w:rsid w:val="008B2D9D"/>
    <w:rsid w:val="008B3D07"/>
    <w:rsid w:val="008B7376"/>
    <w:rsid w:val="008C34D9"/>
    <w:rsid w:val="008C3E53"/>
    <w:rsid w:val="008D3B04"/>
    <w:rsid w:val="008E2AE7"/>
    <w:rsid w:val="008F46DE"/>
    <w:rsid w:val="00933244"/>
    <w:rsid w:val="00936EC5"/>
    <w:rsid w:val="00943E0A"/>
    <w:rsid w:val="00950595"/>
    <w:rsid w:val="00977201"/>
    <w:rsid w:val="009854BA"/>
    <w:rsid w:val="00993C8E"/>
    <w:rsid w:val="00993D1B"/>
    <w:rsid w:val="009A6A61"/>
    <w:rsid w:val="009B1748"/>
    <w:rsid w:val="009B4A0E"/>
    <w:rsid w:val="009C392F"/>
    <w:rsid w:val="009E3544"/>
    <w:rsid w:val="009E5680"/>
    <w:rsid w:val="009F0B66"/>
    <w:rsid w:val="00A003B3"/>
    <w:rsid w:val="00A06FD0"/>
    <w:rsid w:val="00A07CC3"/>
    <w:rsid w:val="00A13C63"/>
    <w:rsid w:val="00A1478E"/>
    <w:rsid w:val="00A1772B"/>
    <w:rsid w:val="00A7121C"/>
    <w:rsid w:val="00A8324B"/>
    <w:rsid w:val="00A974B4"/>
    <w:rsid w:val="00AA4DE9"/>
    <w:rsid w:val="00AD5758"/>
    <w:rsid w:val="00AE69F1"/>
    <w:rsid w:val="00B07698"/>
    <w:rsid w:val="00B3158C"/>
    <w:rsid w:val="00B60066"/>
    <w:rsid w:val="00B6010F"/>
    <w:rsid w:val="00B64ECA"/>
    <w:rsid w:val="00BA1CEA"/>
    <w:rsid w:val="00BA7957"/>
    <w:rsid w:val="00BD14A3"/>
    <w:rsid w:val="00BE6250"/>
    <w:rsid w:val="00BF68AE"/>
    <w:rsid w:val="00BF799A"/>
    <w:rsid w:val="00C028F8"/>
    <w:rsid w:val="00C04291"/>
    <w:rsid w:val="00C0541A"/>
    <w:rsid w:val="00C06AEF"/>
    <w:rsid w:val="00C10CB6"/>
    <w:rsid w:val="00C16650"/>
    <w:rsid w:val="00C173EE"/>
    <w:rsid w:val="00C326BD"/>
    <w:rsid w:val="00C43965"/>
    <w:rsid w:val="00C46DC3"/>
    <w:rsid w:val="00C5560C"/>
    <w:rsid w:val="00C7319E"/>
    <w:rsid w:val="00C733DA"/>
    <w:rsid w:val="00C73D52"/>
    <w:rsid w:val="00C81015"/>
    <w:rsid w:val="00C82295"/>
    <w:rsid w:val="00C85CD8"/>
    <w:rsid w:val="00C903AF"/>
    <w:rsid w:val="00CA6D55"/>
    <w:rsid w:val="00CB178B"/>
    <w:rsid w:val="00CB6422"/>
    <w:rsid w:val="00CC1E68"/>
    <w:rsid w:val="00CE018E"/>
    <w:rsid w:val="00CE1FDC"/>
    <w:rsid w:val="00D01DC0"/>
    <w:rsid w:val="00D02D19"/>
    <w:rsid w:val="00D22884"/>
    <w:rsid w:val="00D4391D"/>
    <w:rsid w:val="00D46AD4"/>
    <w:rsid w:val="00D50BAD"/>
    <w:rsid w:val="00D51105"/>
    <w:rsid w:val="00D77B13"/>
    <w:rsid w:val="00D87D19"/>
    <w:rsid w:val="00DA79AF"/>
    <w:rsid w:val="00DE3C73"/>
    <w:rsid w:val="00DE4190"/>
    <w:rsid w:val="00DE4FED"/>
    <w:rsid w:val="00DE633A"/>
    <w:rsid w:val="00DF48AC"/>
    <w:rsid w:val="00E1549F"/>
    <w:rsid w:val="00E529FA"/>
    <w:rsid w:val="00E55EC3"/>
    <w:rsid w:val="00E75773"/>
    <w:rsid w:val="00E822C5"/>
    <w:rsid w:val="00E954B9"/>
    <w:rsid w:val="00EA38DD"/>
    <w:rsid w:val="00EA6315"/>
    <w:rsid w:val="00EB6FC6"/>
    <w:rsid w:val="00EC3C49"/>
    <w:rsid w:val="00ED3932"/>
    <w:rsid w:val="00ED43A2"/>
    <w:rsid w:val="00ED6F6C"/>
    <w:rsid w:val="00EE1BC3"/>
    <w:rsid w:val="00EF6429"/>
    <w:rsid w:val="00F1614F"/>
    <w:rsid w:val="00F349C9"/>
    <w:rsid w:val="00F513B7"/>
    <w:rsid w:val="00F5461F"/>
    <w:rsid w:val="00F72619"/>
    <w:rsid w:val="00F747B2"/>
    <w:rsid w:val="00F74836"/>
    <w:rsid w:val="00F86FF5"/>
    <w:rsid w:val="00FB7423"/>
    <w:rsid w:val="00FE4E19"/>
    <w:rsid w:val="00FF42B8"/>
    <w:rsid w:val="00FF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D3B04"/>
    <w:pPr>
      <w:keepNext/>
      <w:snapToGrid w:val="0"/>
      <w:jc w:val="center"/>
      <w:outlineLvl w:val="1"/>
    </w:pPr>
    <w:rPr>
      <w:b/>
      <w:color w:val="000000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D3B04"/>
    <w:pPr>
      <w:keepNext/>
      <w:snapToGrid w:val="0"/>
      <w:jc w:val="right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D3B04"/>
    <w:pPr>
      <w:keepNext/>
      <w:jc w:val="both"/>
      <w:outlineLvl w:val="3"/>
    </w:pPr>
    <w:rPr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8D3B04"/>
    <w:pPr>
      <w:keepNext/>
      <w:ind w:firstLine="720"/>
      <w:jc w:val="both"/>
      <w:outlineLvl w:val="5"/>
    </w:pPr>
    <w:rPr>
      <w:sz w:val="28"/>
    </w:rPr>
  </w:style>
  <w:style w:type="paragraph" w:styleId="9">
    <w:name w:val="heading 9"/>
    <w:basedOn w:val="a"/>
    <w:next w:val="a"/>
    <w:link w:val="90"/>
    <w:unhideWhenUsed/>
    <w:qFormat/>
    <w:rsid w:val="008D3B04"/>
    <w:pPr>
      <w:keepNext/>
      <w:snapToGrid w:val="0"/>
      <w:jc w:val="center"/>
      <w:outlineLvl w:val="8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3B04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D3B0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D3B0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D3B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D3B0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D3B0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3B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D3B04"/>
    <w:pPr>
      <w:snapToGrid w:val="0"/>
      <w:jc w:val="both"/>
    </w:pPr>
    <w:rPr>
      <w:color w:val="000000"/>
      <w:sz w:val="28"/>
    </w:rPr>
  </w:style>
  <w:style w:type="character" w:customStyle="1" w:styleId="a6">
    <w:name w:val="Основной текст Знак"/>
    <w:basedOn w:val="a0"/>
    <w:link w:val="a5"/>
    <w:semiHidden/>
    <w:rsid w:val="008D3B0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8D3B04"/>
    <w:pPr>
      <w:snapToGrid w:val="0"/>
      <w:ind w:firstLine="485"/>
      <w:jc w:val="both"/>
    </w:pPr>
    <w:rPr>
      <w:color w:val="000000"/>
      <w:sz w:val="28"/>
    </w:rPr>
  </w:style>
  <w:style w:type="character" w:customStyle="1" w:styleId="a8">
    <w:name w:val="Основной текст с отступом Знак"/>
    <w:basedOn w:val="a0"/>
    <w:link w:val="a7"/>
    <w:rsid w:val="008D3B0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8D3B04"/>
    <w:pPr>
      <w:snapToGrid w:val="0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8D3B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8D3B04"/>
    <w:pPr>
      <w:snapToGrid w:val="0"/>
      <w:ind w:firstLine="794"/>
      <w:jc w:val="both"/>
    </w:pPr>
    <w:rPr>
      <w:color w:val="000000"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8D3B0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9">
    <w:name w:val="Документ"/>
    <w:basedOn w:val="a"/>
    <w:rsid w:val="008D3B04"/>
    <w:pPr>
      <w:spacing w:line="360" w:lineRule="auto"/>
      <w:ind w:firstLine="709"/>
      <w:jc w:val="both"/>
    </w:pPr>
    <w:rPr>
      <w:sz w:val="28"/>
    </w:rPr>
  </w:style>
  <w:style w:type="paragraph" w:customStyle="1" w:styleId="Default">
    <w:name w:val="Default"/>
    <w:rsid w:val="00AA4D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A4D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4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0B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0B6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semiHidden/>
    <w:unhideWhenUsed/>
    <w:rsid w:val="004E662A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4">
    <w:name w:val="Font Style14"/>
    <w:rsid w:val="00AE69F1"/>
    <w:rPr>
      <w:rFonts w:ascii="Times New Roman" w:hAnsi="Times New Roman" w:cs="Times New Roman"/>
      <w:b/>
      <w:bCs/>
      <w:sz w:val="22"/>
      <w:szCs w:val="22"/>
    </w:rPr>
  </w:style>
  <w:style w:type="paragraph" w:styleId="af">
    <w:name w:val="Title"/>
    <w:basedOn w:val="a"/>
    <w:link w:val="af0"/>
    <w:qFormat/>
    <w:rsid w:val="00AE69F1"/>
    <w:pPr>
      <w:jc w:val="center"/>
    </w:pPr>
    <w:rPr>
      <w:b/>
      <w:sz w:val="40"/>
      <w:szCs w:val="40"/>
    </w:rPr>
  </w:style>
  <w:style w:type="character" w:customStyle="1" w:styleId="af0">
    <w:name w:val="Название Знак"/>
    <w:basedOn w:val="a0"/>
    <w:link w:val="af"/>
    <w:rsid w:val="00AE69F1"/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character" w:customStyle="1" w:styleId="5">
    <w:name w:val="Основной текст (5)_"/>
    <w:basedOn w:val="a0"/>
    <w:link w:val="50"/>
    <w:locked/>
    <w:rsid w:val="00AE69F1"/>
    <w:rPr>
      <w:sz w:val="29"/>
      <w:szCs w:val="2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E69F1"/>
    <w:pPr>
      <w:shd w:val="clear" w:color="auto" w:fill="FFFFFF"/>
      <w:spacing w:before="600" w:line="322" w:lineRule="exact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character" w:customStyle="1" w:styleId="61">
    <w:name w:val="Основной текст (6)_"/>
    <w:basedOn w:val="a0"/>
    <w:link w:val="610"/>
    <w:locked/>
    <w:rsid w:val="00AE69F1"/>
    <w:rPr>
      <w:sz w:val="24"/>
      <w:szCs w:val="24"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AE69F1"/>
    <w:pPr>
      <w:shd w:val="clear" w:color="auto" w:fill="FFFFFF"/>
      <w:spacing w:after="840" w:line="278" w:lineRule="exact"/>
      <w:jc w:val="center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f1">
    <w:name w:val="List Paragraph"/>
    <w:basedOn w:val="a"/>
    <w:uiPriority w:val="34"/>
    <w:qFormat/>
    <w:rsid w:val="00C73D5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Candara13pt-2pt">
    <w:name w:val="Основной текст (2) + Candara;13 pt;Интервал -2 pt"/>
    <w:basedOn w:val="a0"/>
    <w:rsid w:val="00C73D5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D3B04"/>
    <w:pPr>
      <w:keepNext/>
      <w:snapToGrid w:val="0"/>
      <w:jc w:val="center"/>
      <w:outlineLvl w:val="1"/>
    </w:pPr>
    <w:rPr>
      <w:b/>
      <w:color w:val="000000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D3B04"/>
    <w:pPr>
      <w:keepNext/>
      <w:snapToGrid w:val="0"/>
      <w:jc w:val="right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D3B04"/>
    <w:pPr>
      <w:keepNext/>
      <w:jc w:val="both"/>
      <w:outlineLvl w:val="3"/>
    </w:pPr>
    <w:rPr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8D3B04"/>
    <w:pPr>
      <w:keepNext/>
      <w:ind w:firstLine="720"/>
      <w:jc w:val="both"/>
      <w:outlineLvl w:val="5"/>
    </w:pPr>
    <w:rPr>
      <w:sz w:val="28"/>
    </w:rPr>
  </w:style>
  <w:style w:type="paragraph" w:styleId="9">
    <w:name w:val="heading 9"/>
    <w:basedOn w:val="a"/>
    <w:next w:val="a"/>
    <w:link w:val="90"/>
    <w:unhideWhenUsed/>
    <w:qFormat/>
    <w:rsid w:val="008D3B04"/>
    <w:pPr>
      <w:keepNext/>
      <w:snapToGrid w:val="0"/>
      <w:jc w:val="center"/>
      <w:outlineLvl w:val="8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D3B04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D3B0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D3B0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D3B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D3B0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D3B0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3B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D3B04"/>
    <w:pPr>
      <w:snapToGrid w:val="0"/>
      <w:jc w:val="both"/>
    </w:pPr>
    <w:rPr>
      <w:color w:val="000000"/>
      <w:sz w:val="28"/>
    </w:rPr>
  </w:style>
  <w:style w:type="character" w:customStyle="1" w:styleId="a6">
    <w:name w:val="Основной текст Знак"/>
    <w:basedOn w:val="a0"/>
    <w:link w:val="a5"/>
    <w:semiHidden/>
    <w:rsid w:val="008D3B0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8D3B04"/>
    <w:pPr>
      <w:snapToGrid w:val="0"/>
      <w:ind w:firstLine="485"/>
      <w:jc w:val="both"/>
    </w:pPr>
    <w:rPr>
      <w:color w:val="000000"/>
      <w:sz w:val="28"/>
    </w:rPr>
  </w:style>
  <w:style w:type="character" w:customStyle="1" w:styleId="a8">
    <w:name w:val="Основной текст с отступом Знак"/>
    <w:basedOn w:val="a0"/>
    <w:link w:val="a7"/>
    <w:rsid w:val="008D3B0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8D3B04"/>
    <w:pPr>
      <w:snapToGrid w:val="0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8D3B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8D3B04"/>
    <w:pPr>
      <w:snapToGrid w:val="0"/>
      <w:ind w:firstLine="794"/>
      <w:jc w:val="both"/>
    </w:pPr>
    <w:rPr>
      <w:color w:val="000000"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8D3B0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9">
    <w:name w:val="Документ"/>
    <w:basedOn w:val="a"/>
    <w:rsid w:val="008D3B04"/>
    <w:pPr>
      <w:spacing w:line="360" w:lineRule="auto"/>
      <w:ind w:firstLine="709"/>
      <w:jc w:val="both"/>
    </w:pPr>
    <w:rPr>
      <w:sz w:val="28"/>
    </w:rPr>
  </w:style>
  <w:style w:type="paragraph" w:customStyle="1" w:styleId="Default">
    <w:name w:val="Default"/>
    <w:rsid w:val="00AA4D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A4D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4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0B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0B6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semiHidden/>
    <w:unhideWhenUsed/>
    <w:rsid w:val="004E662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FF22E-046D-4AAF-98E6-1D404CEE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7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2019-04-22T08:27:00Z</cp:lastPrinted>
  <dcterms:created xsi:type="dcterms:W3CDTF">2015-02-26T03:56:00Z</dcterms:created>
  <dcterms:modified xsi:type="dcterms:W3CDTF">2019-04-22T08:27:00Z</dcterms:modified>
</cp:coreProperties>
</file>