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87" w:rsidRDefault="009D5E87" w:rsidP="009D5E87">
      <w:pPr>
        <w:jc w:val="both"/>
        <w:rPr>
          <w:sz w:val="28"/>
          <w:szCs w:val="28"/>
        </w:rPr>
      </w:pPr>
      <w:r>
        <w:rPr>
          <w:sz w:val="28"/>
          <w:szCs w:val="28"/>
        </w:rPr>
        <w:t xml:space="preserve">                                              ЗАКЛЮЧЕНИЕ</w:t>
      </w:r>
    </w:p>
    <w:p w:rsidR="009D5E87" w:rsidRDefault="009D5E87" w:rsidP="009D5E87">
      <w:pPr>
        <w:jc w:val="both"/>
        <w:rPr>
          <w:sz w:val="28"/>
          <w:szCs w:val="28"/>
        </w:rPr>
      </w:pPr>
      <w:r>
        <w:rPr>
          <w:sz w:val="28"/>
          <w:szCs w:val="28"/>
        </w:rPr>
        <w:t>Ревизионной комиссии МО   Красноуфимский округ    на  проект решения  Думы Муниципального  образования  Красноуфимский округ «Об установлении земельного налога  на территории Муниципального образования Красноуфимский округ на 2019 год».</w:t>
      </w:r>
    </w:p>
    <w:p w:rsidR="009D5E87" w:rsidRDefault="009D5E87" w:rsidP="009D5E87">
      <w:pPr>
        <w:jc w:val="center"/>
      </w:pPr>
    </w:p>
    <w:p w:rsidR="009D5E87" w:rsidRDefault="003C16E2" w:rsidP="009D5E87">
      <w:pPr>
        <w:jc w:val="both"/>
        <w:rPr>
          <w:sz w:val="28"/>
          <w:szCs w:val="28"/>
        </w:rPr>
      </w:pPr>
      <w:r>
        <w:rPr>
          <w:sz w:val="28"/>
          <w:szCs w:val="28"/>
        </w:rPr>
        <w:t>24.09.2018 года</w:t>
      </w:r>
      <w:r w:rsidR="009D5E87">
        <w:rPr>
          <w:sz w:val="28"/>
          <w:szCs w:val="28"/>
        </w:rPr>
        <w:t xml:space="preserve">                                                                            </w:t>
      </w:r>
      <w:proofErr w:type="gramStart"/>
      <w:r w:rsidR="009D5E87">
        <w:rPr>
          <w:sz w:val="28"/>
          <w:szCs w:val="28"/>
        </w:rPr>
        <w:t>г</w:t>
      </w:r>
      <w:proofErr w:type="gramEnd"/>
      <w:r w:rsidR="009D5E87">
        <w:rPr>
          <w:sz w:val="28"/>
          <w:szCs w:val="28"/>
        </w:rPr>
        <w:t>. Красноуфимск</w:t>
      </w:r>
    </w:p>
    <w:p w:rsidR="009D5E87" w:rsidRDefault="009D5E87" w:rsidP="009D5E87">
      <w:pPr>
        <w:jc w:val="both"/>
        <w:rPr>
          <w:sz w:val="28"/>
          <w:szCs w:val="28"/>
        </w:rPr>
      </w:pPr>
    </w:p>
    <w:p w:rsidR="009D5E87" w:rsidRDefault="009D5E87" w:rsidP="009D5E87">
      <w:pPr>
        <w:jc w:val="both"/>
        <w:rPr>
          <w:sz w:val="28"/>
          <w:szCs w:val="28"/>
        </w:rPr>
      </w:pPr>
      <w:r>
        <w:rPr>
          <w:sz w:val="28"/>
          <w:szCs w:val="28"/>
        </w:rPr>
        <w:t xml:space="preserve">   </w:t>
      </w:r>
      <w:r w:rsidR="003C16E2">
        <w:rPr>
          <w:sz w:val="28"/>
          <w:szCs w:val="28"/>
        </w:rPr>
        <w:t xml:space="preserve">  </w:t>
      </w:r>
      <w:r>
        <w:rPr>
          <w:sz w:val="28"/>
          <w:szCs w:val="28"/>
        </w:rPr>
        <w:t xml:space="preserve"> </w:t>
      </w:r>
      <w:proofErr w:type="gramStart"/>
      <w:r>
        <w:rPr>
          <w:sz w:val="28"/>
          <w:szCs w:val="28"/>
        </w:rPr>
        <w:t>В  соответствии с  требованиями  статьи 8 Положения о Ревизионной комиссии Муниципального образования Красноуфимский округ, утвержденного решением Думы МО Красноуфимский округ от 25.09.2014 года №250, Ревизионной комиссией МО Красноуфимский округ  подготовлено  заключение по результатам экспертизы на проект решения  Думы Муниципального  образования  Красноуфимский округ «Об установлении земельного налога  на территории Муниципального образования  Красноуфимский  округ на 2019 год».</w:t>
      </w:r>
      <w:proofErr w:type="gramEnd"/>
    </w:p>
    <w:p w:rsidR="009D5E87" w:rsidRDefault="009D5E87" w:rsidP="009D5E87">
      <w:pPr>
        <w:jc w:val="both"/>
        <w:rPr>
          <w:sz w:val="28"/>
          <w:szCs w:val="28"/>
        </w:rPr>
      </w:pPr>
      <w:r>
        <w:rPr>
          <w:sz w:val="28"/>
          <w:szCs w:val="28"/>
        </w:rPr>
        <w:t xml:space="preserve">    Проект решения  Думы Муниципального  образования  Красноуфимский округ «Об установлении  земельного налога  на территории Муниципального образования Красноуфимский округ на 2019 год» подготовлен Комитетом по управлению имуществом Муниципального  образования  Красноуфимский округ.</w:t>
      </w:r>
    </w:p>
    <w:p w:rsidR="003C16E2" w:rsidRDefault="009D5E87" w:rsidP="009D5E87">
      <w:pPr>
        <w:tabs>
          <w:tab w:val="num" w:pos="927"/>
        </w:tabs>
        <w:ind w:right="-1"/>
        <w:jc w:val="both"/>
        <w:rPr>
          <w:sz w:val="28"/>
          <w:szCs w:val="28"/>
        </w:rPr>
      </w:pPr>
      <w:r>
        <w:rPr>
          <w:sz w:val="28"/>
          <w:szCs w:val="28"/>
        </w:rPr>
        <w:t xml:space="preserve">  </w:t>
      </w:r>
    </w:p>
    <w:p w:rsidR="009D5E87" w:rsidRDefault="003C16E2" w:rsidP="009D5E87">
      <w:pPr>
        <w:tabs>
          <w:tab w:val="num" w:pos="927"/>
        </w:tabs>
        <w:ind w:right="-1"/>
        <w:jc w:val="both"/>
        <w:rPr>
          <w:sz w:val="28"/>
          <w:szCs w:val="28"/>
        </w:rPr>
      </w:pPr>
      <w:r>
        <w:rPr>
          <w:sz w:val="28"/>
          <w:szCs w:val="28"/>
        </w:rPr>
        <w:t xml:space="preserve">    </w:t>
      </w:r>
      <w:r w:rsidR="009D5E87">
        <w:rPr>
          <w:sz w:val="28"/>
          <w:szCs w:val="28"/>
        </w:rPr>
        <w:t xml:space="preserve"> В Ревизионную комиссию  Муниципального образования  Красноуфимский округ для  проведения экспертизы  поступили следующие документы:</w:t>
      </w:r>
    </w:p>
    <w:p w:rsidR="009D5E87" w:rsidRDefault="009D5E87" w:rsidP="009D5E87">
      <w:pPr>
        <w:tabs>
          <w:tab w:val="num" w:pos="927"/>
        </w:tabs>
        <w:ind w:right="-1"/>
        <w:jc w:val="both"/>
        <w:rPr>
          <w:sz w:val="28"/>
          <w:szCs w:val="28"/>
        </w:rPr>
      </w:pPr>
      <w:r>
        <w:rPr>
          <w:sz w:val="28"/>
          <w:szCs w:val="28"/>
        </w:rPr>
        <w:t xml:space="preserve">     1. Сопроводительное письмо  за подписью  председателя Комитета по управлению имуществом  Муниципального  образования  Красноуфимский округ от  21.09.2018 года  № 2630 - на 1 листе.</w:t>
      </w:r>
    </w:p>
    <w:p w:rsidR="009D5E87" w:rsidRDefault="009D5E87" w:rsidP="009D5E87">
      <w:pPr>
        <w:tabs>
          <w:tab w:val="num" w:pos="927"/>
        </w:tabs>
        <w:ind w:right="-1"/>
        <w:jc w:val="both"/>
        <w:rPr>
          <w:sz w:val="28"/>
          <w:szCs w:val="28"/>
        </w:rPr>
      </w:pPr>
      <w:r>
        <w:rPr>
          <w:sz w:val="28"/>
          <w:szCs w:val="28"/>
        </w:rPr>
        <w:t xml:space="preserve"> </w:t>
      </w:r>
      <w:r w:rsidR="003C16E2">
        <w:rPr>
          <w:sz w:val="28"/>
          <w:szCs w:val="28"/>
        </w:rPr>
        <w:t xml:space="preserve">  </w:t>
      </w:r>
      <w:r>
        <w:rPr>
          <w:sz w:val="28"/>
          <w:szCs w:val="28"/>
        </w:rPr>
        <w:t xml:space="preserve"> 2. Проект решения Думы Муниципального  образования  Красноуфимский округ «Об установлении  земельного налога  на территории Муниципального образования Красноуфимский округ на 2019 год» (далее Проект решения)  на  9 листах.</w:t>
      </w:r>
    </w:p>
    <w:p w:rsidR="009D5E87" w:rsidRDefault="003C16E2" w:rsidP="009D5E87">
      <w:pPr>
        <w:tabs>
          <w:tab w:val="num" w:pos="927"/>
        </w:tabs>
        <w:ind w:right="-1"/>
        <w:jc w:val="both"/>
        <w:rPr>
          <w:sz w:val="28"/>
          <w:szCs w:val="28"/>
        </w:rPr>
      </w:pPr>
      <w:r>
        <w:rPr>
          <w:sz w:val="28"/>
          <w:szCs w:val="28"/>
        </w:rPr>
        <w:t xml:space="preserve">    </w:t>
      </w:r>
      <w:r w:rsidR="009D5E87">
        <w:rPr>
          <w:sz w:val="28"/>
          <w:szCs w:val="28"/>
        </w:rPr>
        <w:t>3.Пояснительная записка к Проекту решения на 1 листе.</w:t>
      </w:r>
    </w:p>
    <w:p w:rsidR="009D5E87" w:rsidRDefault="009D5E87" w:rsidP="009D5E87">
      <w:pPr>
        <w:tabs>
          <w:tab w:val="num" w:pos="927"/>
        </w:tabs>
        <w:ind w:right="-1"/>
        <w:jc w:val="both"/>
        <w:rPr>
          <w:sz w:val="28"/>
          <w:szCs w:val="28"/>
        </w:rPr>
      </w:pPr>
      <w:r>
        <w:rPr>
          <w:sz w:val="28"/>
          <w:szCs w:val="28"/>
        </w:rPr>
        <w:t xml:space="preserve">     Рассмотрев   проект решения, Ревизионная комиссия Муниципального  образования    Красноуфимский округ     отмечает следующее:</w:t>
      </w:r>
    </w:p>
    <w:p w:rsidR="009D5E87" w:rsidRDefault="009D5E87" w:rsidP="009D5E87">
      <w:pPr>
        <w:tabs>
          <w:tab w:val="num" w:pos="927"/>
        </w:tabs>
        <w:ind w:right="-1"/>
        <w:jc w:val="both"/>
        <w:rPr>
          <w:sz w:val="28"/>
          <w:szCs w:val="28"/>
        </w:rPr>
      </w:pPr>
    </w:p>
    <w:p w:rsidR="009D5E87" w:rsidRDefault="003C16E2" w:rsidP="009D5E87">
      <w:pPr>
        <w:tabs>
          <w:tab w:val="num" w:pos="927"/>
        </w:tabs>
        <w:ind w:right="-1"/>
        <w:jc w:val="both"/>
        <w:rPr>
          <w:sz w:val="28"/>
          <w:szCs w:val="28"/>
        </w:rPr>
      </w:pPr>
      <w:r>
        <w:rPr>
          <w:sz w:val="28"/>
          <w:szCs w:val="28"/>
        </w:rPr>
        <w:t xml:space="preserve">    </w:t>
      </w:r>
      <w:r w:rsidR="009D5E87">
        <w:rPr>
          <w:sz w:val="28"/>
          <w:szCs w:val="28"/>
        </w:rPr>
        <w:t xml:space="preserve"> </w:t>
      </w:r>
      <w:r w:rsidR="00F9698A">
        <w:rPr>
          <w:sz w:val="28"/>
          <w:szCs w:val="28"/>
        </w:rPr>
        <w:t>1.</w:t>
      </w:r>
      <w:r w:rsidR="009D5E87">
        <w:rPr>
          <w:sz w:val="28"/>
          <w:szCs w:val="28"/>
        </w:rPr>
        <w:t xml:space="preserve"> На основании ст. 387 гл. 31 «Земельный налог» Налогового кодекса РФ земельный налог устанавливается Кодексом и нормативным правовым актом представительного органа Муниципального образования, вводится в действие и прекращает действовать, в соответствии с Кодексом и нормативным правовым   актом  представительного органа Муниципального образования и обязателен к уплате на территории Муниципального образования.</w:t>
      </w:r>
    </w:p>
    <w:p w:rsidR="009D5E87" w:rsidRDefault="009D5E87" w:rsidP="009D5E87">
      <w:pPr>
        <w:tabs>
          <w:tab w:val="num" w:pos="927"/>
        </w:tabs>
        <w:ind w:right="-1"/>
        <w:jc w:val="both"/>
        <w:rPr>
          <w:sz w:val="28"/>
          <w:szCs w:val="28"/>
        </w:rPr>
      </w:pPr>
      <w:r>
        <w:rPr>
          <w:sz w:val="28"/>
          <w:szCs w:val="28"/>
        </w:rPr>
        <w:lastRenderedPageBreak/>
        <w:t xml:space="preserve">     </w:t>
      </w:r>
      <w:r w:rsidR="00F9698A">
        <w:rPr>
          <w:sz w:val="28"/>
          <w:szCs w:val="28"/>
        </w:rPr>
        <w:t xml:space="preserve">2. </w:t>
      </w:r>
      <w:r>
        <w:rPr>
          <w:sz w:val="28"/>
          <w:szCs w:val="28"/>
        </w:rPr>
        <w:t>Предлагаемым  Проектом  решения  устанавливаются ставки  земельного налога   не противоречащие  статье 394 Налогового кодекса Российской Федерации.</w:t>
      </w:r>
    </w:p>
    <w:p w:rsidR="009D5E87" w:rsidRDefault="009D5E87" w:rsidP="009D5E87">
      <w:pPr>
        <w:tabs>
          <w:tab w:val="num" w:pos="927"/>
        </w:tabs>
        <w:ind w:right="-1"/>
        <w:jc w:val="both"/>
        <w:rPr>
          <w:sz w:val="28"/>
          <w:szCs w:val="28"/>
        </w:rPr>
      </w:pPr>
      <w:r>
        <w:rPr>
          <w:sz w:val="28"/>
          <w:szCs w:val="28"/>
        </w:rPr>
        <w:t xml:space="preserve">    </w:t>
      </w:r>
      <w:r w:rsidR="00F9698A">
        <w:rPr>
          <w:sz w:val="28"/>
          <w:szCs w:val="28"/>
        </w:rPr>
        <w:t>3.</w:t>
      </w:r>
      <w:r>
        <w:rPr>
          <w:sz w:val="28"/>
          <w:szCs w:val="28"/>
        </w:rPr>
        <w:t xml:space="preserve"> Предлагаемые  налоговые ставки  земельного налога  на 2019 год остаются без изменения  в сравнении  с налоговыми ставками 2018 года.</w:t>
      </w:r>
    </w:p>
    <w:p w:rsidR="003C16E2" w:rsidRDefault="003C16E2" w:rsidP="009D5E87">
      <w:pPr>
        <w:tabs>
          <w:tab w:val="num" w:pos="927"/>
        </w:tabs>
        <w:ind w:right="-1"/>
        <w:jc w:val="both"/>
        <w:rPr>
          <w:sz w:val="28"/>
          <w:szCs w:val="28"/>
        </w:rPr>
      </w:pPr>
      <w:r>
        <w:rPr>
          <w:sz w:val="28"/>
          <w:szCs w:val="28"/>
        </w:rPr>
        <w:t xml:space="preserve"> </w:t>
      </w:r>
    </w:p>
    <w:p w:rsidR="004C1039" w:rsidRDefault="00204EEB" w:rsidP="00204E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9698A" w:rsidRPr="00F9698A">
        <w:rPr>
          <w:rFonts w:ascii="Times New Roman" w:hAnsi="Times New Roman" w:cs="Times New Roman"/>
          <w:sz w:val="28"/>
          <w:szCs w:val="28"/>
        </w:rPr>
        <w:t xml:space="preserve">4. </w:t>
      </w:r>
      <w:r w:rsidR="004C1039">
        <w:rPr>
          <w:rFonts w:ascii="Times New Roman" w:hAnsi="Times New Roman" w:cs="Times New Roman"/>
          <w:sz w:val="28"/>
          <w:szCs w:val="28"/>
        </w:rPr>
        <w:t>В целях  выполнения  Перечня  поручений</w:t>
      </w:r>
      <w:r w:rsidR="00150B5D">
        <w:rPr>
          <w:rFonts w:ascii="Times New Roman" w:hAnsi="Times New Roman" w:cs="Times New Roman"/>
          <w:sz w:val="28"/>
          <w:szCs w:val="28"/>
        </w:rPr>
        <w:t>,</w:t>
      </w:r>
      <w:r w:rsidR="004C1039">
        <w:rPr>
          <w:rFonts w:ascii="Times New Roman" w:hAnsi="Times New Roman" w:cs="Times New Roman"/>
          <w:sz w:val="28"/>
          <w:szCs w:val="28"/>
        </w:rPr>
        <w:t xml:space="preserve"> Первого Заместителя  Губернатора Свердловской области А.В.Орлова от 31.08.2018 №6-пп  создана рабочая группа  по подготовке  проектов  нормативных правовых актов Свердловской области по вопросу  предоставления  дополнительных льгот  </w:t>
      </w:r>
      <w:r w:rsidR="004C1039" w:rsidRPr="00150B5D">
        <w:rPr>
          <w:rFonts w:ascii="Times New Roman" w:hAnsi="Times New Roman" w:cs="Times New Roman"/>
          <w:sz w:val="28"/>
          <w:szCs w:val="28"/>
        </w:rPr>
        <w:t>отдельным</w:t>
      </w:r>
      <w:r w:rsidR="00150B5D" w:rsidRPr="00150B5D">
        <w:rPr>
          <w:rFonts w:ascii="Times New Roman" w:hAnsi="Times New Roman" w:cs="Times New Roman"/>
          <w:sz w:val="28"/>
          <w:szCs w:val="28"/>
        </w:rPr>
        <w:t xml:space="preserve">  категориям граждан, проживающих на территории  Свердловской области</w:t>
      </w:r>
      <w:proofErr w:type="gramStart"/>
      <w:r w:rsidR="00150B5D" w:rsidRPr="00150B5D">
        <w:rPr>
          <w:rFonts w:ascii="Times New Roman" w:hAnsi="Times New Roman" w:cs="Times New Roman"/>
          <w:sz w:val="28"/>
          <w:szCs w:val="28"/>
        </w:rPr>
        <w:t xml:space="preserve"> </w:t>
      </w:r>
      <w:r w:rsidR="00150B5D">
        <w:rPr>
          <w:rFonts w:ascii="Times New Roman" w:hAnsi="Times New Roman" w:cs="Times New Roman"/>
          <w:sz w:val="28"/>
          <w:szCs w:val="28"/>
        </w:rPr>
        <w:t>.</w:t>
      </w:r>
      <w:proofErr w:type="gramEnd"/>
      <w:r w:rsidR="00150B5D">
        <w:rPr>
          <w:rFonts w:ascii="Times New Roman" w:hAnsi="Times New Roman" w:cs="Times New Roman"/>
          <w:sz w:val="28"/>
          <w:szCs w:val="28"/>
        </w:rPr>
        <w:t xml:space="preserve"> </w:t>
      </w:r>
    </w:p>
    <w:p w:rsidR="008C6D05" w:rsidRDefault="00150B5D" w:rsidP="00204E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Пунктом 6 протокола  рабочей группы  от 04.09.2018 года  №124 главам муниципальных образований,</w:t>
      </w:r>
      <w:r w:rsidR="008C6D05">
        <w:rPr>
          <w:rFonts w:ascii="Times New Roman" w:hAnsi="Times New Roman" w:cs="Times New Roman"/>
          <w:sz w:val="28"/>
          <w:szCs w:val="28"/>
        </w:rPr>
        <w:t xml:space="preserve"> расположенных на территории </w:t>
      </w:r>
      <w:r w:rsidR="008C6D05" w:rsidRPr="00150B5D">
        <w:rPr>
          <w:rFonts w:ascii="Times New Roman" w:hAnsi="Times New Roman" w:cs="Times New Roman"/>
          <w:sz w:val="28"/>
          <w:szCs w:val="28"/>
        </w:rPr>
        <w:t>Свердловской области</w:t>
      </w:r>
      <w:r w:rsidR="008C6D05">
        <w:rPr>
          <w:rFonts w:ascii="Times New Roman" w:hAnsi="Times New Roman" w:cs="Times New Roman"/>
          <w:sz w:val="28"/>
          <w:szCs w:val="28"/>
        </w:rPr>
        <w:t xml:space="preserve">  рекомендовано: внести  изменения в  муниципальные нормативные  правовые  акты  с целью   установления дополнительных льгот в отношении следующих  категорий граждан:</w:t>
      </w:r>
    </w:p>
    <w:p w:rsidR="008C6D05" w:rsidRDefault="00F276CA" w:rsidP="00204E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C6D05">
        <w:rPr>
          <w:rFonts w:ascii="Times New Roman" w:hAnsi="Times New Roman" w:cs="Times New Roman"/>
          <w:sz w:val="28"/>
          <w:szCs w:val="28"/>
        </w:rPr>
        <w:t>- граждане,  достигшие возраста  60-55</w:t>
      </w:r>
      <w:r w:rsidR="007C1823">
        <w:rPr>
          <w:rFonts w:ascii="Times New Roman" w:hAnsi="Times New Roman" w:cs="Times New Roman"/>
          <w:sz w:val="28"/>
          <w:szCs w:val="28"/>
        </w:rPr>
        <w:t xml:space="preserve"> лет (</w:t>
      </w:r>
      <w:r w:rsidR="00283704">
        <w:rPr>
          <w:rFonts w:ascii="Times New Roman" w:hAnsi="Times New Roman" w:cs="Times New Roman"/>
          <w:sz w:val="28"/>
          <w:szCs w:val="28"/>
        </w:rPr>
        <w:t>соответственно</w:t>
      </w:r>
      <w:r w:rsidR="007C1823">
        <w:rPr>
          <w:rFonts w:ascii="Times New Roman" w:hAnsi="Times New Roman" w:cs="Times New Roman"/>
          <w:sz w:val="28"/>
          <w:szCs w:val="28"/>
        </w:rPr>
        <w:t xml:space="preserve">  мужчины и женщины)</w:t>
      </w:r>
      <w:r w:rsidR="00283704">
        <w:rPr>
          <w:rFonts w:ascii="Times New Roman" w:hAnsi="Times New Roman" w:cs="Times New Roman"/>
          <w:sz w:val="28"/>
          <w:szCs w:val="28"/>
        </w:rPr>
        <w:t>;</w:t>
      </w:r>
    </w:p>
    <w:p w:rsidR="00283704" w:rsidRDefault="00F276CA" w:rsidP="00204E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83704">
        <w:rPr>
          <w:rFonts w:ascii="Times New Roman" w:hAnsi="Times New Roman" w:cs="Times New Roman"/>
          <w:sz w:val="28"/>
          <w:szCs w:val="28"/>
        </w:rPr>
        <w:t>-</w:t>
      </w:r>
      <w:r>
        <w:rPr>
          <w:rFonts w:ascii="Times New Roman" w:hAnsi="Times New Roman" w:cs="Times New Roman"/>
          <w:sz w:val="28"/>
          <w:szCs w:val="28"/>
        </w:rPr>
        <w:t xml:space="preserve"> </w:t>
      </w:r>
      <w:r w:rsidR="00283704">
        <w:rPr>
          <w:rFonts w:ascii="Times New Roman" w:hAnsi="Times New Roman" w:cs="Times New Roman"/>
          <w:sz w:val="28"/>
          <w:szCs w:val="28"/>
        </w:rPr>
        <w:t>граждане, у которых в соответствии с Федеральным законом «</w:t>
      </w:r>
      <w:r>
        <w:rPr>
          <w:rFonts w:ascii="Times New Roman" w:hAnsi="Times New Roman" w:cs="Times New Roman"/>
          <w:sz w:val="28"/>
          <w:szCs w:val="28"/>
        </w:rPr>
        <w:t>О страховых пенсиях» возникло право  на страховую пенсию по старости, срок  назначения  которой  или возраст  для назначения которой не наступили.</w:t>
      </w:r>
      <w:proofErr w:type="gramEnd"/>
    </w:p>
    <w:p w:rsidR="00150B5D" w:rsidRDefault="00F276CA" w:rsidP="00204E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35B6A">
        <w:rPr>
          <w:rFonts w:ascii="Times New Roman" w:hAnsi="Times New Roman" w:cs="Times New Roman"/>
          <w:sz w:val="28"/>
          <w:szCs w:val="28"/>
        </w:rPr>
        <w:t xml:space="preserve">  На основании выше указанного:</w:t>
      </w:r>
    </w:p>
    <w:p w:rsidR="00735B6A" w:rsidRDefault="00735B6A" w:rsidP="00204EEB">
      <w:pPr>
        <w:pStyle w:val="ConsPlusNormal"/>
        <w:jc w:val="both"/>
        <w:rPr>
          <w:rFonts w:ascii="Times New Roman" w:hAnsi="Times New Roman" w:cs="Times New Roman"/>
          <w:sz w:val="28"/>
          <w:szCs w:val="28"/>
        </w:rPr>
      </w:pPr>
    </w:p>
    <w:p w:rsidR="00F9698A" w:rsidRPr="00F9698A" w:rsidRDefault="00735B6A" w:rsidP="00F969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F9698A" w:rsidRPr="00F9698A">
        <w:rPr>
          <w:rFonts w:ascii="Times New Roman" w:hAnsi="Times New Roman" w:cs="Times New Roman"/>
          <w:sz w:val="28"/>
          <w:szCs w:val="28"/>
        </w:rPr>
        <w:t>Проектом</w:t>
      </w:r>
      <w:r w:rsidR="00F9698A">
        <w:rPr>
          <w:rFonts w:ascii="Times New Roman" w:hAnsi="Times New Roman" w:cs="Times New Roman"/>
          <w:sz w:val="28"/>
          <w:szCs w:val="28"/>
        </w:rPr>
        <w:t xml:space="preserve">   решения </w:t>
      </w:r>
      <w:r w:rsidR="00F9698A" w:rsidRPr="00F9698A">
        <w:rPr>
          <w:rFonts w:ascii="Times New Roman" w:hAnsi="Times New Roman" w:cs="Times New Roman"/>
          <w:sz w:val="28"/>
          <w:szCs w:val="28"/>
        </w:rPr>
        <w:t xml:space="preserve">в п.п.8.1. </w:t>
      </w:r>
      <w:r w:rsidR="00F9698A">
        <w:rPr>
          <w:rFonts w:ascii="Times New Roman" w:hAnsi="Times New Roman" w:cs="Times New Roman"/>
          <w:sz w:val="28"/>
          <w:szCs w:val="28"/>
        </w:rPr>
        <w:t>вносятся  дополнительно  2 абзаца</w:t>
      </w:r>
      <w:r w:rsidR="00F9698A" w:rsidRPr="00F9698A">
        <w:rPr>
          <w:rFonts w:ascii="Times New Roman" w:hAnsi="Times New Roman" w:cs="Times New Roman"/>
          <w:sz w:val="28"/>
          <w:szCs w:val="28"/>
        </w:rPr>
        <w:t xml:space="preserve"> следующего задержания:</w:t>
      </w:r>
    </w:p>
    <w:p w:rsidR="00F9698A" w:rsidRPr="00F9698A" w:rsidRDefault="00F9698A" w:rsidP="00F969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9698A">
        <w:rPr>
          <w:rFonts w:ascii="Times New Roman" w:hAnsi="Times New Roman" w:cs="Times New Roman"/>
          <w:sz w:val="28"/>
          <w:szCs w:val="28"/>
        </w:rPr>
        <w:t xml:space="preserve"> Граждан достигших 55 (для женщин) и 60 (для мужчин), </w:t>
      </w:r>
      <w:proofErr w:type="gramStart"/>
      <w:r w:rsidRPr="00F9698A">
        <w:rPr>
          <w:rFonts w:ascii="Times New Roman" w:hAnsi="Times New Roman" w:cs="Times New Roman"/>
          <w:sz w:val="28"/>
          <w:szCs w:val="28"/>
        </w:rPr>
        <w:t>имеющие</w:t>
      </w:r>
      <w:proofErr w:type="gramEnd"/>
      <w:r w:rsidRPr="00F9698A">
        <w:rPr>
          <w:rFonts w:ascii="Times New Roman" w:hAnsi="Times New Roman" w:cs="Times New Roman"/>
          <w:sz w:val="28"/>
          <w:szCs w:val="28"/>
        </w:rPr>
        <w:t xml:space="preserve"> звание ветерана в соответствии с Федеральным </w:t>
      </w:r>
      <w:hyperlink r:id="rId4" w:history="1">
        <w:r w:rsidRPr="00F9698A">
          <w:rPr>
            <w:rFonts w:ascii="Times New Roman" w:hAnsi="Times New Roman" w:cs="Times New Roman"/>
            <w:color w:val="0000FF"/>
            <w:sz w:val="28"/>
            <w:szCs w:val="28"/>
          </w:rPr>
          <w:t>законом</w:t>
        </w:r>
      </w:hyperlink>
      <w:r w:rsidRPr="00F9698A">
        <w:rPr>
          <w:rFonts w:ascii="Times New Roman" w:hAnsi="Times New Roman" w:cs="Times New Roman"/>
          <w:sz w:val="28"/>
          <w:szCs w:val="28"/>
        </w:rPr>
        <w:t xml:space="preserve"> от 12 января 1995 года N 5-ФЗ "О ветеранах".</w:t>
      </w:r>
    </w:p>
    <w:p w:rsidR="00735B6A" w:rsidRPr="00F9698A" w:rsidRDefault="00F9698A" w:rsidP="003C16E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9698A">
        <w:rPr>
          <w:rFonts w:ascii="Times New Roman" w:hAnsi="Times New Roman" w:cs="Times New Roman"/>
          <w:sz w:val="28"/>
          <w:szCs w:val="28"/>
        </w:rPr>
        <w:t xml:space="preserve">Граждан, у которых в соответствии с Федеральным законом «О страховых пенсиях» возникло право на страховую пенсию по старости, срок назначения которой или возраст назначения которой не наступили, имеющие звание ветерана в соответствии с Федеральным </w:t>
      </w:r>
      <w:hyperlink r:id="rId5" w:history="1">
        <w:r w:rsidRPr="00F9698A">
          <w:rPr>
            <w:rFonts w:ascii="Times New Roman" w:hAnsi="Times New Roman" w:cs="Times New Roman"/>
            <w:color w:val="0000FF"/>
            <w:sz w:val="28"/>
            <w:szCs w:val="28"/>
          </w:rPr>
          <w:t>законом</w:t>
        </w:r>
      </w:hyperlink>
      <w:r w:rsidRPr="00F9698A">
        <w:rPr>
          <w:rFonts w:ascii="Times New Roman" w:hAnsi="Times New Roman" w:cs="Times New Roman"/>
          <w:sz w:val="28"/>
          <w:szCs w:val="28"/>
        </w:rPr>
        <w:t xml:space="preserve"> от 12 январ</w:t>
      </w:r>
      <w:r>
        <w:rPr>
          <w:rFonts w:ascii="Times New Roman" w:hAnsi="Times New Roman" w:cs="Times New Roman"/>
          <w:sz w:val="28"/>
          <w:szCs w:val="28"/>
        </w:rPr>
        <w:t>я 1995 года N 5-ФЗ «О ветеранах»</w:t>
      </w:r>
      <w:r w:rsidRPr="00F9698A">
        <w:rPr>
          <w:rFonts w:ascii="Times New Roman" w:hAnsi="Times New Roman" w:cs="Times New Roman"/>
          <w:sz w:val="28"/>
          <w:szCs w:val="28"/>
        </w:rPr>
        <w:t>.</w:t>
      </w:r>
      <w:proofErr w:type="gramEnd"/>
    </w:p>
    <w:p w:rsidR="00F9698A" w:rsidRDefault="00735B6A" w:rsidP="00735B6A">
      <w:pPr>
        <w:pStyle w:val="ConsPlusNormal"/>
        <w:ind w:firstLine="540"/>
        <w:jc w:val="both"/>
        <w:rPr>
          <w:rFonts w:ascii="Times New Roman" w:hAnsi="Times New Roman" w:cs="Times New Roman"/>
          <w:sz w:val="28"/>
          <w:szCs w:val="28"/>
        </w:rPr>
      </w:pPr>
      <w:r w:rsidRPr="00735B6A">
        <w:rPr>
          <w:rFonts w:ascii="Times New Roman" w:hAnsi="Times New Roman" w:cs="Times New Roman"/>
          <w:sz w:val="28"/>
          <w:szCs w:val="28"/>
        </w:rPr>
        <w:t xml:space="preserve">    4.2.Также  Проектом</w:t>
      </w:r>
      <w:r>
        <w:rPr>
          <w:rFonts w:ascii="Times New Roman" w:hAnsi="Times New Roman" w:cs="Times New Roman"/>
          <w:sz w:val="28"/>
          <w:szCs w:val="28"/>
        </w:rPr>
        <w:t xml:space="preserve">   решения  вносятся аналогичные  дополнения  в п.п.6  приложение №2 .</w:t>
      </w:r>
      <w:r w:rsidRPr="00F9698A">
        <w:rPr>
          <w:rFonts w:ascii="Times New Roman" w:hAnsi="Times New Roman" w:cs="Times New Roman"/>
          <w:sz w:val="28"/>
          <w:szCs w:val="28"/>
        </w:rPr>
        <w:t xml:space="preserve"> </w:t>
      </w:r>
    </w:p>
    <w:p w:rsidR="00735B6A" w:rsidRDefault="00735B6A" w:rsidP="00735B6A">
      <w:pPr>
        <w:pStyle w:val="ConsPlusNormal"/>
        <w:ind w:firstLine="540"/>
        <w:jc w:val="both"/>
        <w:rPr>
          <w:sz w:val="28"/>
          <w:szCs w:val="28"/>
        </w:rPr>
      </w:pPr>
    </w:p>
    <w:p w:rsidR="009D5E87" w:rsidRDefault="009D5E87" w:rsidP="009D5E87">
      <w:pPr>
        <w:tabs>
          <w:tab w:val="num" w:pos="927"/>
        </w:tabs>
        <w:ind w:right="-1"/>
        <w:jc w:val="both"/>
        <w:rPr>
          <w:sz w:val="28"/>
          <w:szCs w:val="28"/>
        </w:rPr>
      </w:pPr>
      <w:r>
        <w:rPr>
          <w:sz w:val="28"/>
          <w:szCs w:val="28"/>
        </w:rPr>
        <w:t xml:space="preserve">         </w:t>
      </w:r>
      <w:r w:rsidR="00735B6A">
        <w:rPr>
          <w:sz w:val="28"/>
          <w:szCs w:val="28"/>
        </w:rPr>
        <w:t>5.</w:t>
      </w:r>
      <w:r>
        <w:rPr>
          <w:sz w:val="28"/>
          <w:szCs w:val="28"/>
        </w:rPr>
        <w:t>При формировании  доходной части проекта бюджета на 2019 год, Комитету по управлению имуществом  Муниципального  образования  Красноуфимский округ,  как администратору доходов, необходимо учесть потери от предоставления дополнительной льготы.</w:t>
      </w:r>
    </w:p>
    <w:p w:rsidR="009D5E87" w:rsidRDefault="009D5E87" w:rsidP="009D5E87">
      <w:pPr>
        <w:tabs>
          <w:tab w:val="num" w:pos="927"/>
        </w:tabs>
        <w:ind w:right="-1"/>
        <w:jc w:val="both"/>
        <w:rPr>
          <w:sz w:val="28"/>
          <w:szCs w:val="28"/>
        </w:rPr>
      </w:pPr>
    </w:p>
    <w:p w:rsidR="003C16E2" w:rsidRDefault="003C16E2" w:rsidP="009D5E87">
      <w:pPr>
        <w:tabs>
          <w:tab w:val="num" w:pos="927"/>
        </w:tabs>
        <w:ind w:right="-1"/>
        <w:jc w:val="both"/>
        <w:rPr>
          <w:sz w:val="28"/>
          <w:szCs w:val="28"/>
        </w:rPr>
      </w:pPr>
    </w:p>
    <w:p w:rsidR="003C16E2" w:rsidRDefault="003C16E2" w:rsidP="009D5E87">
      <w:pPr>
        <w:tabs>
          <w:tab w:val="num" w:pos="927"/>
        </w:tabs>
        <w:ind w:right="-1"/>
        <w:jc w:val="both"/>
        <w:rPr>
          <w:sz w:val="28"/>
          <w:szCs w:val="28"/>
        </w:rPr>
      </w:pPr>
    </w:p>
    <w:p w:rsidR="003C16E2" w:rsidRDefault="003C16E2" w:rsidP="009D5E87">
      <w:pPr>
        <w:tabs>
          <w:tab w:val="num" w:pos="927"/>
        </w:tabs>
        <w:ind w:right="-1"/>
        <w:jc w:val="both"/>
        <w:rPr>
          <w:sz w:val="28"/>
          <w:szCs w:val="28"/>
        </w:rPr>
      </w:pPr>
    </w:p>
    <w:p w:rsidR="009D5E87" w:rsidRDefault="009D5E87" w:rsidP="009D5E87">
      <w:pPr>
        <w:tabs>
          <w:tab w:val="num" w:pos="927"/>
        </w:tabs>
        <w:ind w:right="-1"/>
        <w:jc w:val="both"/>
        <w:rPr>
          <w:sz w:val="28"/>
          <w:szCs w:val="28"/>
        </w:rPr>
      </w:pPr>
      <w:r>
        <w:rPr>
          <w:sz w:val="28"/>
          <w:szCs w:val="28"/>
        </w:rPr>
        <w:lastRenderedPageBreak/>
        <w:t xml:space="preserve">    </w:t>
      </w:r>
      <w:r w:rsidR="00F9698A">
        <w:rPr>
          <w:sz w:val="28"/>
          <w:szCs w:val="28"/>
        </w:rPr>
        <w:t xml:space="preserve"> На основании  вышеизложенного</w:t>
      </w:r>
      <w:r>
        <w:rPr>
          <w:sz w:val="28"/>
          <w:szCs w:val="28"/>
        </w:rPr>
        <w:t xml:space="preserve"> Ревизионная комиссия </w:t>
      </w:r>
      <w:r w:rsidR="00F9698A">
        <w:rPr>
          <w:sz w:val="28"/>
          <w:szCs w:val="28"/>
        </w:rPr>
        <w:t xml:space="preserve">Муниципального  образования  Красноуфимский округ </w:t>
      </w:r>
      <w:r>
        <w:rPr>
          <w:sz w:val="28"/>
          <w:szCs w:val="28"/>
        </w:rPr>
        <w:t>считает, что проект решения Думы Муниципального  образования  Красноуфимский округ «Об установлении ставок  земельного налога  на территории Муниципального образова</w:t>
      </w:r>
      <w:r w:rsidR="00F9698A">
        <w:rPr>
          <w:sz w:val="28"/>
          <w:szCs w:val="28"/>
        </w:rPr>
        <w:t>ния Красноуфимский округ на 2019</w:t>
      </w:r>
      <w:r>
        <w:rPr>
          <w:sz w:val="28"/>
          <w:szCs w:val="28"/>
        </w:rPr>
        <w:t xml:space="preserve"> год» может  быть принят на очередном заседании</w:t>
      </w:r>
      <w:r w:rsidR="00F9698A">
        <w:rPr>
          <w:sz w:val="28"/>
          <w:szCs w:val="28"/>
        </w:rPr>
        <w:t xml:space="preserve"> Думы МО  Красноуфимский  округ.</w:t>
      </w:r>
      <w:r>
        <w:rPr>
          <w:sz w:val="28"/>
          <w:szCs w:val="28"/>
        </w:rPr>
        <w:t xml:space="preserve"> </w:t>
      </w:r>
    </w:p>
    <w:p w:rsidR="009D5E87" w:rsidRDefault="009D5E87" w:rsidP="009D5E87">
      <w:pPr>
        <w:tabs>
          <w:tab w:val="num" w:pos="927"/>
        </w:tabs>
        <w:ind w:right="-1"/>
        <w:jc w:val="both"/>
        <w:rPr>
          <w:sz w:val="28"/>
          <w:szCs w:val="28"/>
        </w:rPr>
      </w:pPr>
    </w:p>
    <w:p w:rsidR="009D5E87" w:rsidRDefault="009D5E87" w:rsidP="009D5E87">
      <w:pPr>
        <w:pStyle w:val="a3"/>
        <w:spacing w:before="0" w:beforeAutospacing="0" w:after="0" w:afterAutospacing="0"/>
        <w:rPr>
          <w:sz w:val="28"/>
          <w:szCs w:val="28"/>
        </w:rPr>
      </w:pPr>
      <w:r>
        <w:rPr>
          <w:sz w:val="28"/>
          <w:szCs w:val="28"/>
        </w:rPr>
        <w:t>Председатель  Ревизионной  комиссии</w:t>
      </w:r>
    </w:p>
    <w:p w:rsidR="009D5E87" w:rsidRDefault="009D5E87" w:rsidP="009D5E87">
      <w:pPr>
        <w:pStyle w:val="a3"/>
        <w:spacing w:before="0" w:beforeAutospacing="0" w:after="0" w:afterAutospacing="0"/>
        <w:rPr>
          <w:sz w:val="28"/>
          <w:szCs w:val="28"/>
        </w:rPr>
      </w:pPr>
      <w:r>
        <w:rPr>
          <w:sz w:val="28"/>
          <w:szCs w:val="28"/>
        </w:rPr>
        <w:t xml:space="preserve">МО Красноуфимский округ                                                         </w:t>
      </w:r>
      <w:proofErr w:type="spellStart"/>
      <w:r>
        <w:rPr>
          <w:sz w:val="28"/>
          <w:szCs w:val="28"/>
        </w:rPr>
        <w:t>И.Г.Тебнева</w:t>
      </w:r>
      <w:proofErr w:type="spellEnd"/>
    </w:p>
    <w:p w:rsidR="009D5E87" w:rsidRDefault="009D5E87" w:rsidP="009D5E87"/>
    <w:p w:rsidR="009D5E87" w:rsidRDefault="009D5E87" w:rsidP="009D5E87"/>
    <w:p w:rsidR="009D5E87" w:rsidRDefault="009D5E87" w:rsidP="009D5E87"/>
    <w:p w:rsidR="009D5E87" w:rsidRDefault="009D5E87" w:rsidP="009D5E87"/>
    <w:p w:rsidR="009D5E87" w:rsidRDefault="009D5E87" w:rsidP="009D5E87"/>
    <w:p w:rsidR="00311DEB" w:rsidRDefault="00311DEB"/>
    <w:sectPr w:rsidR="00311DEB" w:rsidSect="00311D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5E87"/>
    <w:rsid w:val="00150B5D"/>
    <w:rsid w:val="001E748E"/>
    <w:rsid w:val="00204EEB"/>
    <w:rsid w:val="00283704"/>
    <w:rsid w:val="00311DEB"/>
    <w:rsid w:val="003C16E2"/>
    <w:rsid w:val="004C1039"/>
    <w:rsid w:val="006C668D"/>
    <w:rsid w:val="00735B6A"/>
    <w:rsid w:val="007C1823"/>
    <w:rsid w:val="008C6D05"/>
    <w:rsid w:val="009667DE"/>
    <w:rsid w:val="009D5E87"/>
    <w:rsid w:val="00F276CA"/>
    <w:rsid w:val="00F9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E8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D5E87"/>
    <w:pPr>
      <w:spacing w:before="100" w:beforeAutospacing="1" w:after="100" w:afterAutospacing="1"/>
      <w:jc w:val="both"/>
    </w:pPr>
  </w:style>
  <w:style w:type="paragraph" w:customStyle="1" w:styleId="ConsPlusNormal">
    <w:name w:val="ConsPlusNormal"/>
    <w:rsid w:val="00F9698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1820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A3C8143DF18F0280414A79EFE6BDD718E20BE04764385CE6E3706561C3Ea1K" TargetMode="External"/><Relationship Id="rId4" Type="http://schemas.openxmlformats.org/officeDocument/2006/relationships/hyperlink" Target="consultantplus://offline/ref=7A3C8143DF18F0280414A79EFE6BDD718E20BE04764385CE6E3706561C3E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2018-09-24T11:32:00Z</cp:lastPrinted>
  <dcterms:created xsi:type="dcterms:W3CDTF">2018-09-24T07:41:00Z</dcterms:created>
  <dcterms:modified xsi:type="dcterms:W3CDTF">2018-09-24T12:02:00Z</dcterms:modified>
</cp:coreProperties>
</file>