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21" w:rsidRDefault="003C1321" w:rsidP="003C132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3C1321" w:rsidRDefault="003C1321" w:rsidP="003C1321">
      <w:pPr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 МО Красноуфимский округ  на проект постановления Администрации Муниципального образования  Красноуфимский округ  «О  внесении   изменения в  муниципальную   программу  «Развитие  физической  культуры, спорта, здорового образа   жизни   населения  и молодежной  политики   МО Красноуфимский округ  до 2020 года»</w:t>
      </w:r>
    </w:p>
    <w:p w:rsidR="003C1321" w:rsidRDefault="003C1321" w:rsidP="003C1321">
      <w:pPr>
        <w:jc w:val="both"/>
      </w:pPr>
      <w:bookmarkStart w:id="0" w:name="_GoBack"/>
      <w:bookmarkEnd w:id="0"/>
    </w:p>
    <w:p w:rsidR="003C1321" w:rsidRDefault="003C1321" w:rsidP="003C1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05.07.2018 года                                                 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Красноуфимск</w:t>
      </w:r>
    </w:p>
    <w:p w:rsidR="003C1321" w:rsidRDefault="003C1321" w:rsidP="003C1321">
      <w:pPr>
        <w:jc w:val="both"/>
        <w:rPr>
          <w:sz w:val="28"/>
          <w:szCs w:val="28"/>
        </w:rPr>
      </w:pPr>
    </w:p>
    <w:p w:rsidR="003C1321" w:rsidRDefault="003C1321" w:rsidP="003C1321">
      <w:pPr>
        <w:pStyle w:val="1"/>
        <w:widowControl w:val="0"/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от 07 февраля 2011 года </w:t>
      </w:r>
      <w:r>
        <w:rPr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оссийской Федерации и муниципальных образований» и  подпункта 7 пункта  8.1 статьи  8 Положения  Ревизионной комиссии</w:t>
      </w:r>
      <w:r>
        <w:rPr>
          <w:sz w:val="28"/>
          <w:szCs w:val="28"/>
        </w:rPr>
        <w:t xml:space="preserve"> МО Красноуфимский округ</w:t>
      </w:r>
      <w:r>
        <w:rPr>
          <w:spacing w:val="-2"/>
          <w:sz w:val="28"/>
          <w:szCs w:val="28"/>
        </w:rPr>
        <w:t xml:space="preserve">, утвержденного  решением  Думы  </w:t>
      </w:r>
      <w:r>
        <w:rPr>
          <w:sz w:val="28"/>
          <w:szCs w:val="28"/>
        </w:rPr>
        <w:t>Муниципального образования  Красноуфимский округ от 25.09.2014</w:t>
      </w:r>
      <w:proofErr w:type="gramEnd"/>
      <w:r>
        <w:rPr>
          <w:sz w:val="28"/>
          <w:szCs w:val="28"/>
        </w:rPr>
        <w:t xml:space="preserve"> года № 250, Ревизионной комиссией МО Красноуфимский округ  подготовлено  заключение по результатам экспертизы на проект постановления Администрации Муниципального  образования  Красноуфимский округ «О  внесении   изменения в  муниципальную   программу  «Развитие  физической  культуры, спорта, здорового образа   жизни   населения  и молодежной  политики   МО Красноуфимский округ  до 2020 года».</w:t>
      </w:r>
    </w:p>
    <w:p w:rsidR="003C1321" w:rsidRDefault="003C1321" w:rsidP="003C1321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3C1321" w:rsidRDefault="003C1321" w:rsidP="003C1321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Ревизионную комиссию  Муниципального образования  Красноуфимский округ     для проведения экспертизы  поступили  02.07.2018 года следующие документы:</w:t>
      </w:r>
    </w:p>
    <w:p w:rsidR="003C1321" w:rsidRDefault="003C1321" w:rsidP="003C1321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Сопроводительное письмо  за подписью  Главы Муниципального  образования  Красноуфимский округ от   27.06.2018 года  № 1639 - на 1 листе;</w:t>
      </w:r>
    </w:p>
    <w:p w:rsidR="003C1321" w:rsidRDefault="003C1321" w:rsidP="003C1321">
      <w:pPr>
        <w:pStyle w:val="1"/>
        <w:widowControl w:val="0"/>
        <w:tabs>
          <w:tab w:val="left" w:pos="1276"/>
        </w:tabs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Проект постановления Администрации Муниципального  образования  Красноуфимский округ «О  внесении   изменения в  муниципальную   программу  «Развитие  физической  культуры, спорта, здорового образа   жизни   населения  и молодежной  политики   МО Красноуфимский округ  до 2020 года» (далее проект постановления) на 48 листах.</w:t>
      </w:r>
    </w:p>
    <w:p w:rsidR="003C1321" w:rsidRDefault="003C1321" w:rsidP="003C1321">
      <w:pPr>
        <w:pStyle w:val="1"/>
        <w:widowControl w:val="0"/>
        <w:tabs>
          <w:tab w:val="left" w:pos="1276"/>
        </w:tabs>
        <w:suppressAutoHyphens/>
        <w:ind w:left="0" w:firstLine="709"/>
        <w:jc w:val="both"/>
        <w:rPr>
          <w:spacing w:val="-2"/>
          <w:sz w:val="28"/>
          <w:szCs w:val="28"/>
        </w:rPr>
      </w:pPr>
    </w:p>
    <w:p w:rsidR="003C1321" w:rsidRDefault="003C1321" w:rsidP="003C1321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Рассмотрев  проект постановления, Ревизионная комиссия МО   Красноуфимский округ отмечает следующее:</w:t>
      </w:r>
    </w:p>
    <w:p w:rsidR="003C1321" w:rsidRDefault="003C1321" w:rsidP="003C1321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C1321" w:rsidRDefault="003C1321" w:rsidP="003C1321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1.Внесение изменений в постановление обусловлено:</w:t>
      </w:r>
    </w:p>
    <w:p w:rsidR="003C1321" w:rsidRDefault="003C1321" w:rsidP="003C1321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приведение  показателей объёма финансирования 2018 года в соответствии с решением  Думы  МО Красноуфимский округ  от </w:t>
      </w:r>
      <w:r w:rsidRPr="003C1321">
        <w:rPr>
          <w:bCs/>
          <w:sz w:val="28"/>
          <w:szCs w:val="28"/>
        </w:rPr>
        <w:t>14.12.2017 г. № 26 «О бюджете МО Красноуфимский округ на 2018 год и плановый период 2019-2020 годов</w:t>
      </w:r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(в  редакции от  28.06.2018 №72). </w:t>
      </w:r>
    </w:p>
    <w:p w:rsidR="003C1321" w:rsidRDefault="003C1321" w:rsidP="003C1321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3C1321" w:rsidRDefault="003C1321" w:rsidP="00BC352D">
      <w:pPr>
        <w:pStyle w:val="1"/>
        <w:ind w:left="0"/>
        <w:jc w:val="both"/>
        <w:rPr>
          <w:sz w:val="28"/>
          <w:szCs w:val="28"/>
        </w:rPr>
      </w:pPr>
    </w:p>
    <w:p w:rsidR="003C1321" w:rsidRDefault="003C1321" w:rsidP="003C1321">
      <w:pPr>
        <w:pStyle w:val="1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BC352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322ED">
        <w:rPr>
          <w:sz w:val="28"/>
          <w:szCs w:val="28"/>
        </w:rPr>
        <w:t xml:space="preserve">В пункте 6 «Объёмы финансирования муниципальной программы» паспорта   проекта постановления по 2018 году  не указаны </w:t>
      </w:r>
      <w:r w:rsidR="00EE1693">
        <w:rPr>
          <w:sz w:val="28"/>
          <w:szCs w:val="28"/>
        </w:rPr>
        <w:t>средства областного бюджета</w:t>
      </w:r>
      <w:r w:rsidR="00B93EAE">
        <w:rPr>
          <w:sz w:val="28"/>
          <w:szCs w:val="28"/>
        </w:rPr>
        <w:t xml:space="preserve">  в сумме 135,4 тыс. рублей, что не соответствует приложению №2 проекта постановления и решению  Думы  МО Красноуфимский округ  от </w:t>
      </w:r>
      <w:r w:rsidR="00B93EAE" w:rsidRPr="003C1321">
        <w:rPr>
          <w:bCs/>
          <w:sz w:val="28"/>
          <w:szCs w:val="28"/>
        </w:rPr>
        <w:t>14.12.2017 г. № 26 «О бюджете МО Красноуфимский округ на 2018 год и плановый период 2019-2020 годов</w:t>
      </w:r>
      <w:r w:rsidR="00B93EAE">
        <w:rPr>
          <w:b/>
          <w:bCs/>
          <w:sz w:val="28"/>
          <w:szCs w:val="28"/>
        </w:rPr>
        <w:t xml:space="preserve">» </w:t>
      </w:r>
      <w:r w:rsidR="00B93EAE">
        <w:rPr>
          <w:sz w:val="28"/>
          <w:szCs w:val="28"/>
        </w:rPr>
        <w:t>(в  редакции от  28.06.2018 №72).</w:t>
      </w:r>
      <w:proofErr w:type="gramEnd"/>
      <w:r w:rsidR="00446CE3">
        <w:rPr>
          <w:sz w:val="28"/>
          <w:szCs w:val="28"/>
        </w:rPr>
        <w:t xml:space="preserve"> Соответственно итог областных сре</w:t>
      </w:r>
      <w:proofErr w:type="gramStart"/>
      <w:r w:rsidR="00446CE3">
        <w:rPr>
          <w:sz w:val="28"/>
          <w:szCs w:val="28"/>
        </w:rPr>
        <w:t>дств в ц</w:t>
      </w:r>
      <w:proofErr w:type="gramEnd"/>
      <w:r w:rsidR="00446CE3">
        <w:rPr>
          <w:sz w:val="28"/>
          <w:szCs w:val="28"/>
        </w:rPr>
        <w:t>елом по муниципальной программе  в сумме 1447,7 тыс. рублей  занижен на 135,4 тыс. рублей.</w:t>
      </w:r>
    </w:p>
    <w:p w:rsidR="00446CE3" w:rsidRDefault="00B93EAE" w:rsidP="00446CE3">
      <w:pPr>
        <w:pStyle w:val="1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Pr="00B93EA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пункте 6 «Объёмы финансирования муниципальной программы» паспорта   проекта постановления по 2018 году   указаны средства  местного бюджета  в сумме 3449,2 тыс. рублей, что не соответствует приложению №2 проекта постановления и решению  Думы  МО Красноуфимский округ  от </w:t>
      </w:r>
      <w:r w:rsidRPr="003C1321">
        <w:rPr>
          <w:bCs/>
          <w:sz w:val="28"/>
          <w:szCs w:val="28"/>
        </w:rPr>
        <w:t>14.12.2017 г. № 26 «О бюджете МО Красноуфимский округ на 2018 год и плановый период 2019-2020 годов</w:t>
      </w:r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>(в  редакции от  28.06.2018 №72)</w:t>
      </w:r>
      <w:proofErr w:type="gramEnd"/>
      <w:r>
        <w:rPr>
          <w:sz w:val="28"/>
          <w:szCs w:val="28"/>
        </w:rPr>
        <w:t xml:space="preserve">.Отклонение составило в сумме </w:t>
      </w:r>
      <w:r w:rsidR="00446CE3">
        <w:rPr>
          <w:sz w:val="28"/>
          <w:szCs w:val="28"/>
        </w:rPr>
        <w:t>58,79 тыс. рублей.</w:t>
      </w:r>
      <w:r w:rsidR="00446CE3" w:rsidRPr="00446CE3">
        <w:rPr>
          <w:sz w:val="28"/>
          <w:szCs w:val="28"/>
        </w:rPr>
        <w:t xml:space="preserve"> </w:t>
      </w:r>
      <w:r w:rsidR="00446CE3">
        <w:rPr>
          <w:sz w:val="28"/>
          <w:szCs w:val="28"/>
        </w:rPr>
        <w:t>Соответственно ит</w:t>
      </w:r>
      <w:r w:rsidR="00526029">
        <w:rPr>
          <w:sz w:val="28"/>
          <w:szCs w:val="28"/>
        </w:rPr>
        <w:t xml:space="preserve">ог </w:t>
      </w:r>
      <w:r w:rsidR="00446CE3">
        <w:rPr>
          <w:sz w:val="28"/>
          <w:szCs w:val="28"/>
        </w:rPr>
        <w:t xml:space="preserve">  средств</w:t>
      </w:r>
      <w:r w:rsidR="00526029">
        <w:rPr>
          <w:sz w:val="28"/>
          <w:szCs w:val="28"/>
        </w:rPr>
        <w:t xml:space="preserve"> местного бюджета</w:t>
      </w:r>
      <w:r w:rsidR="00446CE3">
        <w:rPr>
          <w:sz w:val="28"/>
          <w:szCs w:val="28"/>
        </w:rPr>
        <w:t>, в целом по муниципальной программе  в сумме  20517,32</w:t>
      </w:r>
      <w:r w:rsidR="00526029">
        <w:rPr>
          <w:sz w:val="28"/>
          <w:szCs w:val="28"/>
        </w:rPr>
        <w:t xml:space="preserve"> тыс. рублей  занижен на 58,79</w:t>
      </w:r>
      <w:r w:rsidR="00446CE3">
        <w:rPr>
          <w:sz w:val="28"/>
          <w:szCs w:val="28"/>
        </w:rPr>
        <w:t xml:space="preserve"> тыс. рублей.</w:t>
      </w:r>
    </w:p>
    <w:p w:rsidR="003C1321" w:rsidRDefault="003C1321" w:rsidP="003C1321">
      <w:pPr>
        <w:pStyle w:val="1"/>
        <w:ind w:left="0" w:right="-1"/>
        <w:jc w:val="both"/>
        <w:rPr>
          <w:sz w:val="28"/>
          <w:szCs w:val="28"/>
        </w:rPr>
      </w:pPr>
    </w:p>
    <w:p w:rsidR="003C1321" w:rsidRDefault="003C1321" w:rsidP="003C1321">
      <w:pPr>
        <w:pStyle w:val="1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экспертизы, каких – либо признаков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 xml:space="preserve">  не установлено.  </w:t>
      </w:r>
    </w:p>
    <w:p w:rsidR="003C1321" w:rsidRDefault="003C1321" w:rsidP="003C1321">
      <w:pPr>
        <w:pStyle w:val="1"/>
        <w:tabs>
          <w:tab w:val="num" w:pos="927"/>
        </w:tabs>
        <w:ind w:left="426" w:right="-1"/>
        <w:jc w:val="both"/>
        <w:rPr>
          <w:sz w:val="28"/>
          <w:szCs w:val="28"/>
        </w:rPr>
      </w:pPr>
    </w:p>
    <w:p w:rsidR="003C1321" w:rsidRDefault="003C1321" w:rsidP="00526029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6029">
        <w:rPr>
          <w:sz w:val="28"/>
          <w:szCs w:val="28"/>
        </w:rPr>
        <w:t xml:space="preserve">    На основании выше изложенного Ревизионная комиссия МО Красноуфимский  округ  считает, что проект постановлении нуждается в доработке. О результатах внесенных изменений в проект постановления в соответствии с настоящим заключением необходимо сообщить в Ревизионную комиссию МО Красноуфимский округ.</w:t>
      </w:r>
    </w:p>
    <w:p w:rsidR="00526029" w:rsidRDefault="00526029" w:rsidP="00526029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3C1321" w:rsidRDefault="003C1321" w:rsidP="003C13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 Ревизионной  комиссии</w:t>
      </w:r>
    </w:p>
    <w:p w:rsidR="003C1321" w:rsidRDefault="003C1321" w:rsidP="003C13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округ    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3C1321" w:rsidRDefault="003C1321" w:rsidP="003C1321"/>
    <w:p w:rsidR="00E2471E" w:rsidRDefault="00E2471E"/>
    <w:sectPr w:rsidR="00E2471E" w:rsidSect="00E2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1321"/>
    <w:rsid w:val="003322ED"/>
    <w:rsid w:val="003C1321"/>
    <w:rsid w:val="00442A55"/>
    <w:rsid w:val="00446CE3"/>
    <w:rsid w:val="00526029"/>
    <w:rsid w:val="00B31D19"/>
    <w:rsid w:val="00B93EAE"/>
    <w:rsid w:val="00BC352D"/>
    <w:rsid w:val="00E2471E"/>
    <w:rsid w:val="00EE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321"/>
    <w:pPr>
      <w:spacing w:before="100" w:beforeAutospacing="1" w:after="100" w:afterAutospacing="1"/>
      <w:jc w:val="both"/>
    </w:pPr>
  </w:style>
  <w:style w:type="paragraph" w:customStyle="1" w:styleId="1">
    <w:name w:val="Абзац списка1"/>
    <w:basedOn w:val="a"/>
    <w:uiPriority w:val="99"/>
    <w:semiHidden/>
    <w:rsid w:val="003C132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2018-07-05T03:43:00Z</cp:lastPrinted>
  <dcterms:created xsi:type="dcterms:W3CDTF">2018-07-05T02:33:00Z</dcterms:created>
  <dcterms:modified xsi:type="dcterms:W3CDTF">2018-07-05T03:47:00Z</dcterms:modified>
</cp:coreProperties>
</file>