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05" w:rsidRDefault="00F11305" w:rsidP="00F11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использовании Ревизионной комиссией 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округ бюджетных средств за 2015 год</w:t>
      </w:r>
    </w:p>
    <w:p w:rsidR="00F11305" w:rsidRDefault="00F11305" w:rsidP="00F11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05" w:rsidRDefault="00F11305" w:rsidP="00F11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C153A8">
        <w:rPr>
          <w:rFonts w:ascii="Times New Roman" w:hAnsi="Times New Roman" w:cs="Times New Roman"/>
          <w:sz w:val="28"/>
          <w:szCs w:val="28"/>
        </w:rPr>
        <w:t xml:space="preserve">Ревизионной комиссией  МО </w:t>
      </w:r>
      <w:proofErr w:type="spellStart"/>
      <w:r w:rsidRPr="00C153A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C15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A8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2015 год запланированы в размере 1645,8 тыс. рублей.</w:t>
      </w:r>
    </w:p>
    <w:p w:rsidR="00F11305" w:rsidRDefault="00F11305" w:rsidP="00F11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1305" w:rsidRDefault="00F11305" w:rsidP="00F11305">
      <w:r>
        <w:rPr>
          <w:rFonts w:ascii="Times New Roman" w:eastAsia="Times New Roman" w:hAnsi="Times New Roman" w:cs="Times New Roman"/>
          <w:sz w:val="28"/>
          <w:szCs w:val="28"/>
        </w:rPr>
        <w:t>Израсходовано за 2015 год – 1549,4 тыс. рублей.</w:t>
      </w:r>
    </w:p>
    <w:p w:rsidR="000A6A50" w:rsidRDefault="000A6A50"/>
    <w:sectPr w:rsidR="000A6A50" w:rsidSect="000A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1305"/>
    <w:rsid w:val="000A6A50"/>
    <w:rsid w:val="00F1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2018-04-13T04:24:00Z</dcterms:created>
  <dcterms:modified xsi:type="dcterms:W3CDTF">2018-04-13T04:24:00Z</dcterms:modified>
</cp:coreProperties>
</file>