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78" w:rsidRDefault="00F42478" w:rsidP="003F0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ЗАКЛЮЧЕНИЕ</w:t>
      </w:r>
    </w:p>
    <w:p w:rsidR="00F42478" w:rsidRDefault="00F42478" w:rsidP="003F0B9F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  Красноуфимский округ    на  проект постановления  администрации Муниципальном  образовании  Красноуфимский округ «О  внесении изменений в муниципальную программу МО Красноуфимский округ «Развитие   культуры   в Муниципальном образовании  Красноуфимский округ до 2020 года».</w:t>
      </w:r>
    </w:p>
    <w:p w:rsidR="00F42478" w:rsidRDefault="00F42478" w:rsidP="003F0B9F">
      <w:pPr>
        <w:jc w:val="center"/>
      </w:pPr>
    </w:p>
    <w:p w:rsidR="00F42478" w:rsidRDefault="00F42478" w:rsidP="003F0B9F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F0B9F">
        <w:rPr>
          <w:sz w:val="28"/>
          <w:szCs w:val="28"/>
        </w:rPr>
        <w:t>.03.2014 года.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3F0B9F">
        <w:rPr>
          <w:sz w:val="28"/>
          <w:szCs w:val="28"/>
        </w:rPr>
        <w:t>г.Красноуфимск</w:t>
      </w:r>
    </w:p>
    <w:p w:rsidR="00F42478" w:rsidRDefault="00F42478" w:rsidP="003F0B9F">
      <w:pPr>
        <w:jc w:val="both"/>
        <w:rPr>
          <w:sz w:val="28"/>
          <w:szCs w:val="28"/>
        </w:rPr>
      </w:pPr>
    </w:p>
    <w:p w:rsidR="00F42478" w:rsidRDefault="00F42478" w:rsidP="003F0B9F">
      <w:pPr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 требованиями пункта 7 статьи 8 Положения о Ревизионной комиссии Муниципального образования Красноуфимский округ, утвержденного решением районного Совета МО Красноуфимский район от 20.10.2005 года №150 (с изменениями), Ревизионной комиссией МО Красноуфимский округ  подготовлено  заключение по результатам экспертизы на проект постановления  администрации Муниципального  образования  Красноуфимский округ «О  внесении изменений    в муниципальную программу МО Красноуфимский округ «Развитие   культуры   в Муниципальном   образовании  Красноуфимский округ до 2020 года» (далее  проект постановление).</w:t>
      </w:r>
    </w:p>
    <w:p w:rsidR="00F42478" w:rsidRDefault="00F42478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Ревизионную комиссию Муниципального образования  Красноуфимский округ     для проведения экспертизы  поступили следующие документы:</w:t>
      </w:r>
    </w:p>
    <w:p w:rsidR="00F42478" w:rsidRDefault="00F42478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подписью  начальника Отдела культуры и туризма   администрации Муниципального  образования  Красноуфимский </w:t>
      </w:r>
      <w:r w:rsidRPr="00A43989">
        <w:rPr>
          <w:sz w:val="28"/>
          <w:szCs w:val="28"/>
        </w:rPr>
        <w:t>округ от   26.03.2014 года  № 19 - на 1 листе;</w:t>
      </w:r>
    </w:p>
    <w:p w:rsidR="00F42478" w:rsidRDefault="00F42478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Проект постановления на  34 листах.</w:t>
      </w:r>
    </w:p>
    <w:p w:rsidR="00F42478" w:rsidRDefault="00F42478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42478" w:rsidRDefault="00F42478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  проект постановления, Ревизионная комиссия Муниципального  образования    Красноуфимский округ     отмечает следующее:</w:t>
      </w:r>
    </w:p>
    <w:p w:rsidR="00F42478" w:rsidRPr="00A43989" w:rsidRDefault="00F42478" w:rsidP="00A43989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43989">
        <w:rPr>
          <w:sz w:val="28"/>
          <w:szCs w:val="28"/>
        </w:rPr>
        <w:t xml:space="preserve">Проектом постановления  вносятся изменения в муниципальную программу </w:t>
      </w:r>
      <w:r>
        <w:rPr>
          <w:sz w:val="28"/>
          <w:szCs w:val="28"/>
        </w:rPr>
        <w:t>Муниципального  образования</w:t>
      </w:r>
      <w:r w:rsidRPr="00A43989">
        <w:rPr>
          <w:sz w:val="28"/>
          <w:szCs w:val="28"/>
        </w:rPr>
        <w:t xml:space="preserve"> Красноуфимский округ «Развитие   культуры   в Муниципальном образовании  Красноуфимский округ до 2020 года».</w:t>
      </w:r>
    </w:p>
    <w:p w:rsidR="00F42478" w:rsidRPr="00AC2886" w:rsidRDefault="00F42478" w:rsidP="00AC2886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C2886">
        <w:rPr>
          <w:sz w:val="28"/>
          <w:szCs w:val="28"/>
        </w:rPr>
        <w:t>Внесение изменений  в    Программу   обусловлено  изменением объёма бюджетных ассигнований на финансовое обеспечение  мероприятий  Программы, утверждённых  решением Думы  Муниципального  образования  Красноуфимский округ от 19.12.2013 №177 « О бюджете Муниципального  образования  Красноуфимский округ на 2014 год и плановый период 2015 и 2016 годов»  (с изменениями</w:t>
      </w:r>
      <w:r>
        <w:t>).</w:t>
      </w:r>
    </w:p>
    <w:p w:rsidR="00F42478" w:rsidRPr="00A43989" w:rsidRDefault="00F42478" w:rsidP="00CD0485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CD0485">
        <w:rPr>
          <w:sz w:val="28"/>
          <w:szCs w:val="28"/>
        </w:rPr>
        <w:t>В   нарушении пункта 3 статьи 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Российской Федерации</w:t>
      </w:r>
      <w:r>
        <w:rPr>
          <w:sz w:val="28"/>
          <w:szCs w:val="28"/>
        </w:rPr>
        <w:t xml:space="preserve">  данная Программа  не приведена </w:t>
      </w:r>
      <w:r w:rsidRPr="00CD0485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>решением</w:t>
      </w:r>
      <w:r w:rsidRPr="00CD0485">
        <w:rPr>
          <w:sz w:val="28"/>
          <w:szCs w:val="28"/>
        </w:rPr>
        <w:t xml:space="preserve"> о бюджете не позднее двух месяцев со дня вступления его в силу.</w:t>
      </w:r>
      <w:r>
        <w:rPr>
          <w:sz w:val="28"/>
          <w:szCs w:val="28"/>
        </w:rPr>
        <w:t xml:space="preserve"> Отклонение объёма  бюджетных ассигнований </w:t>
      </w:r>
      <w:r w:rsidRPr="00DF3474">
        <w:rPr>
          <w:sz w:val="28"/>
          <w:szCs w:val="28"/>
        </w:rPr>
        <w:t>на ф</w:t>
      </w:r>
      <w:r>
        <w:rPr>
          <w:sz w:val="28"/>
          <w:szCs w:val="28"/>
        </w:rPr>
        <w:t>инансовое обеспечение  мероприятий  Программы, утверждённых  решением Думы  Муниципального  образования  Красноуфимский округ от 19.12.2013 №177 « О бюджете Муниципального  образования  Красноуфимский округ на 2014 год и плановый период 2015 и 2016 годов» с объёмом  бюджетных ассигнований Программы составил в сумме 500 тыс. рублей.</w:t>
      </w:r>
    </w:p>
    <w:p w:rsidR="00F42478" w:rsidRDefault="00F42478" w:rsidP="00CD0485">
      <w:pPr>
        <w:pStyle w:val="ListParagraph"/>
        <w:numPr>
          <w:ilvl w:val="0"/>
          <w:numId w:val="1"/>
        </w:num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предложениями главного распорядителя   бюджетных средств - Отделом культуры и туризма   администрации Муниципального  образования  Красноуфимский </w:t>
      </w:r>
      <w:r w:rsidRPr="00A43989">
        <w:rPr>
          <w:sz w:val="28"/>
          <w:szCs w:val="28"/>
        </w:rPr>
        <w:t>округ</w:t>
      </w:r>
      <w:r>
        <w:rPr>
          <w:sz w:val="28"/>
          <w:szCs w:val="28"/>
        </w:rPr>
        <w:t xml:space="preserve">  объём  бюджетных ассигнований </w:t>
      </w:r>
      <w:r w:rsidRPr="00DF3474">
        <w:rPr>
          <w:sz w:val="28"/>
          <w:szCs w:val="28"/>
        </w:rPr>
        <w:t>на ф</w:t>
      </w:r>
      <w:r>
        <w:rPr>
          <w:sz w:val="28"/>
          <w:szCs w:val="28"/>
        </w:rPr>
        <w:t>инансовое обеспечение  мероприятий  Программы уменьшен:</w:t>
      </w:r>
    </w:p>
    <w:p w:rsidR="00F42478" w:rsidRDefault="00F42478" w:rsidP="00AC2886">
      <w:pPr>
        <w:pStyle w:val="ListParagraph"/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-  в 2014 году  на 450 тыс. рублей  ( реестр №2 от 26.03.2014 года), в части мероприятий   по капитальному  ремонту  зданий и помещений подпрограммы 1 «Развитие культуры и искусства».</w:t>
      </w:r>
    </w:p>
    <w:p w:rsidR="00F42478" w:rsidRPr="00CD0485" w:rsidRDefault="00F42478" w:rsidP="00AC2886">
      <w:pPr>
        <w:pStyle w:val="ListParagraph"/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-  в 2015 и 2016 годов по 500 тыс. рублей ( реестр №1 от 26.23.2014 года), в связи  с изменением типа  учреждения с казенного на бюджетное.</w:t>
      </w:r>
    </w:p>
    <w:p w:rsidR="00F42478" w:rsidRDefault="00F42478" w:rsidP="00AC2886">
      <w:pPr>
        <w:tabs>
          <w:tab w:val="num" w:pos="927"/>
        </w:tabs>
        <w:ind w:left="-180" w:right="-1" w:firstLine="1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5. Выявлены   арифметические ошибки   во всех 7 планируемых годах в </w:t>
      </w:r>
      <w:r>
        <w:rPr>
          <w:color w:val="000000"/>
          <w:sz w:val="28"/>
          <w:szCs w:val="28"/>
        </w:rPr>
        <w:t xml:space="preserve"> плане мероприятий (приложение № 2 к проекту постановления). По подпрограмме 1 </w:t>
      </w:r>
      <w:r>
        <w:rPr>
          <w:sz w:val="28"/>
          <w:szCs w:val="28"/>
        </w:rPr>
        <w:t>«Развитие культуры и искусства»</w:t>
      </w:r>
      <w:r>
        <w:rPr>
          <w:color w:val="000000"/>
          <w:sz w:val="28"/>
          <w:szCs w:val="28"/>
        </w:rPr>
        <w:t xml:space="preserve"> отклонения выявлены  в 2014 году в сумме 450 тыс. рублей. По подпрограмме 2 « Развитие  образования  в сфере культуры и искусства  отклонения выявлены по всем 7 годам. Следовательно, по строке  всего по программе отклонения выявлены по всем 7 годам.</w:t>
      </w:r>
    </w:p>
    <w:p w:rsidR="00F42478" w:rsidRDefault="00F42478" w:rsidP="00AC2886">
      <w:pPr>
        <w:tabs>
          <w:tab w:val="num" w:pos="927"/>
        </w:tabs>
        <w:ind w:left="-180" w:right="-1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 В  связи с неверным расчетом  объёма бюджетных  ассигнований по годам, соответственно и в Паспорте программы  объемы финансирования  муниципальной программы по годам  не достоверны.</w:t>
      </w:r>
    </w:p>
    <w:p w:rsidR="00F42478" w:rsidRDefault="00F42478" w:rsidP="003F0B9F">
      <w:pPr>
        <w:tabs>
          <w:tab w:val="num" w:pos="927"/>
        </w:tabs>
        <w:ind w:right="-1"/>
        <w:jc w:val="both"/>
        <w:rPr>
          <w:color w:val="000000"/>
          <w:sz w:val="28"/>
          <w:szCs w:val="28"/>
        </w:rPr>
      </w:pPr>
    </w:p>
    <w:p w:rsidR="00F42478" w:rsidRDefault="00F42478" w:rsidP="00AC2886">
      <w:pPr>
        <w:tabs>
          <w:tab w:val="num" w:pos="927"/>
        </w:tabs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В проект  постановления  необходимо внести изменения с учетом замечаний  указанных в настоящем заключении.</w:t>
      </w:r>
    </w:p>
    <w:p w:rsidR="00F42478" w:rsidRDefault="00F42478" w:rsidP="00AC2886">
      <w:pPr>
        <w:tabs>
          <w:tab w:val="num" w:pos="927"/>
        </w:tabs>
        <w:ind w:left="-180" w:right="-1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  результатах  внесенных изменений в  проект постановления</w:t>
      </w:r>
      <w:bookmarkStart w:id="0" w:name="_GoBack"/>
      <w:bookmarkEnd w:id="0"/>
      <w:r>
        <w:rPr>
          <w:sz w:val="28"/>
          <w:szCs w:val="28"/>
        </w:rPr>
        <w:t xml:space="preserve">    необходимо сообщить  в Ревизионную комиссию  МО Красноуфимский округ.</w:t>
      </w:r>
    </w:p>
    <w:p w:rsidR="00F42478" w:rsidRDefault="00F42478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42478" w:rsidRDefault="00F42478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42478" w:rsidRDefault="00F42478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42478" w:rsidRDefault="00F42478" w:rsidP="003F0B9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F42478" w:rsidRDefault="00F42478" w:rsidP="003F0B9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И.Г.Тебнева</w:t>
      </w:r>
    </w:p>
    <w:p w:rsidR="00F42478" w:rsidRDefault="00F42478" w:rsidP="003F0B9F"/>
    <w:p w:rsidR="00F42478" w:rsidRDefault="00F42478" w:rsidP="003F0B9F"/>
    <w:p w:rsidR="00F42478" w:rsidRDefault="00F42478" w:rsidP="003F0B9F"/>
    <w:p w:rsidR="00F42478" w:rsidRDefault="00F42478" w:rsidP="003F0B9F"/>
    <w:p w:rsidR="00F42478" w:rsidRDefault="00F42478" w:rsidP="003F0B9F"/>
    <w:p w:rsidR="00F42478" w:rsidRDefault="00F42478" w:rsidP="003F0B9F"/>
    <w:p w:rsidR="00F42478" w:rsidRDefault="00F42478" w:rsidP="003F0B9F"/>
    <w:p w:rsidR="00F42478" w:rsidRDefault="00F42478"/>
    <w:sectPr w:rsidR="00F42478" w:rsidSect="001C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22E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B9F"/>
    <w:rsid w:val="00034F45"/>
    <w:rsid w:val="001C21EA"/>
    <w:rsid w:val="003C0E8A"/>
    <w:rsid w:val="003F0B9F"/>
    <w:rsid w:val="0067047D"/>
    <w:rsid w:val="007F5C39"/>
    <w:rsid w:val="00A43989"/>
    <w:rsid w:val="00AC2886"/>
    <w:rsid w:val="00CD0485"/>
    <w:rsid w:val="00D640EA"/>
    <w:rsid w:val="00DF3474"/>
    <w:rsid w:val="00F4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F0B9F"/>
    <w:pPr>
      <w:spacing w:before="100" w:beforeAutospacing="1" w:after="100" w:afterAutospacing="1"/>
      <w:jc w:val="both"/>
    </w:pPr>
  </w:style>
  <w:style w:type="paragraph" w:styleId="ListParagraph">
    <w:name w:val="List Paragraph"/>
    <w:basedOn w:val="Normal"/>
    <w:uiPriority w:val="99"/>
    <w:qFormat/>
    <w:rsid w:val="003F0B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667</Words>
  <Characters>3805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3</cp:revision>
  <cp:lastPrinted>2001-12-31T19:14:00Z</cp:lastPrinted>
  <dcterms:created xsi:type="dcterms:W3CDTF">2014-04-06T02:35:00Z</dcterms:created>
  <dcterms:modified xsi:type="dcterms:W3CDTF">2001-12-31T19:17:00Z</dcterms:modified>
</cp:coreProperties>
</file>