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D" w:rsidRDefault="004D70DD" w:rsidP="004D7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4D70DD" w:rsidRDefault="004D70DD" w:rsidP="004D70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  на проект Решения Думы 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«О внесении изменений в решение Думы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от 18.12.2014г.  № 278 «О бюджете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на 2015 год   и плановый период 2016-2017 годов» </w:t>
      </w:r>
    </w:p>
    <w:p w:rsidR="004D70DD" w:rsidRDefault="004D70DD" w:rsidP="004D70DD">
      <w:pPr>
        <w:jc w:val="center"/>
        <w:rPr>
          <w:b/>
          <w:bCs/>
          <w:sz w:val="28"/>
          <w:szCs w:val="28"/>
        </w:rPr>
      </w:pPr>
    </w:p>
    <w:p w:rsidR="004D70DD" w:rsidRDefault="004D70DD" w:rsidP="004D70DD">
      <w:pPr>
        <w:jc w:val="both"/>
        <w:rPr>
          <w:sz w:val="28"/>
          <w:szCs w:val="28"/>
        </w:rPr>
      </w:pPr>
      <w:r>
        <w:rPr>
          <w:sz w:val="28"/>
          <w:szCs w:val="28"/>
        </w:rPr>
        <w:t>24.03.2015 г.                                                                                  г. Красноуфимск</w:t>
      </w:r>
    </w:p>
    <w:p w:rsidR="004D70DD" w:rsidRDefault="004D70DD" w:rsidP="004D70DD">
      <w:pPr>
        <w:rPr>
          <w:sz w:val="28"/>
          <w:szCs w:val="28"/>
        </w:rPr>
      </w:pP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требованиями пункта 1 статьи 157 Бюджетного кодекса Российской   Федерации (далее - БК РФ), пункта 8.1 Положения о Ревизионной комиссии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утвержденного решением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25.09.2014 №250 ,Положения «О бюджетном процессе и бюджетном устройстве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округ», утвержденного решением  Думы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 26.01.2012 года  №516 (с изменениями) Ревизионной  комиссией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проведена экспертиза  проекта Решения Думы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«О внесении изменений в решение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>
        <w:rPr>
          <w:bCs/>
          <w:sz w:val="28"/>
          <w:szCs w:val="28"/>
        </w:rPr>
        <w:t xml:space="preserve">от 18.12.2014г.  № 278 «О бюджете МО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на 2015 год   и плановый период 2016-2017 годов»</w:t>
      </w:r>
      <w:r>
        <w:rPr>
          <w:sz w:val="28"/>
          <w:szCs w:val="28"/>
        </w:rPr>
        <w:t>, в результате которой  установлено следующее:</w:t>
      </w:r>
    </w:p>
    <w:p w:rsidR="004D70DD" w:rsidRPr="008A01D7" w:rsidRDefault="004D70DD" w:rsidP="004D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Проект   Решения Думы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>
        <w:rPr>
          <w:bCs/>
          <w:sz w:val="28"/>
          <w:szCs w:val="28"/>
        </w:rPr>
        <w:t xml:space="preserve">«О внесении изменений в решение Думы МО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от 18.12.2014г.  № 278 «О бюджете МО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на 2015 год   и плановый период 2016-2017 годов» </w:t>
      </w:r>
      <w:r>
        <w:rPr>
          <w:sz w:val="28"/>
          <w:szCs w:val="28"/>
        </w:rPr>
        <w:t xml:space="preserve"> (далее – Проект решения), поступил в Ревизионную комиссию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23.03.2015 года.</w:t>
      </w:r>
    </w:p>
    <w:p w:rsidR="004D70DD" w:rsidRDefault="004D70DD" w:rsidP="004D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Проектом  предлагается  внести  изменения в    расходную часть бюджета.</w:t>
      </w:r>
    </w:p>
    <w:p w:rsidR="004D70DD" w:rsidRDefault="004D70DD" w:rsidP="004D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</w:t>
      </w:r>
      <w:r>
        <w:rPr>
          <w:bCs/>
          <w:sz w:val="28"/>
          <w:szCs w:val="28"/>
        </w:rPr>
        <w:t xml:space="preserve">18.12.2014г.  № 278 «О бюджете МО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на 2015 год   и плановый период 2016-2017 годов»</w:t>
      </w:r>
      <w:r>
        <w:rPr>
          <w:sz w:val="28"/>
          <w:szCs w:val="28"/>
        </w:rPr>
        <w:t xml:space="preserve"> (в редакции  от  26.02.2015 года).</w:t>
      </w:r>
    </w:p>
    <w:p w:rsidR="004D70DD" w:rsidRDefault="004D70DD" w:rsidP="004D70DD">
      <w:pPr>
        <w:jc w:val="both"/>
        <w:rPr>
          <w:sz w:val="28"/>
          <w:szCs w:val="28"/>
        </w:rPr>
      </w:pPr>
    </w:p>
    <w:p w:rsidR="004D70DD" w:rsidRDefault="004D70DD" w:rsidP="004D70D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изменении расходов  местного бюджета по разделам бюджетной  классификации представлены  в таблице 1. </w:t>
      </w:r>
    </w:p>
    <w:p w:rsidR="004D70DD" w:rsidRDefault="004D70DD" w:rsidP="004D70DD">
      <w:pPr>
        <w:ind w:firstLine="360"/>
        <w:jc w:val="center"/>
        <w:rPr>
          <w:sz w:val="28"/>
          <w:szCs w:val="28"/>
        </w:rPr>
      </w:pPr>
    </w:p>
    <w:p w:rsidR="004D70DD" w:rsidRDefault="004D70DD" w:rsidP="004D70D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9611" w:type="dxa"/>
        <w:tblInd w:w="93" w:type="dxa"/>
        <w:tblLook w:val="0000"/>
      </w:tblPr>
      <w:tblGrid>
        <w:gridCol w:w="960"/>
        <w:gridCol w:w="2619"/>
        <w:gridCol w:w="1985"/>
        <w:gridCol w:w="1151"/>
        <w:gridCol w:w="1260"/>
        <w:gridCol w:w="1636"/>
      </w:tblGrid>
      <w:tr w:rsidR="004D70DD" w:rsidRPr="00DD065A" w:rsidTr="00F15518">
        <w:trPr>
          <w:trHeight w:val="118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 xml:space="preserve">Решение Думы МО </w:t>
            </w:r>
            <w:proofErr w:type="spellStart"/>
            <w:r w:rsidRPr="00DD065A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D065A">
              <w:rPr>
                <w:rFonts w:eastAsia="Times New Roman"/>
                <w:color w:val="000000"/>
                <w:sz w:val="20"/>
                <w:szCs w:val="20"/>
              </w:rPr>
              <w:t xml:space="preserve">  округ  от 18.12.2014 №278 (в редакции  от  26.02.2015г.)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292455" w:rsidRDefault="004D70DD" w:rsidP="00F155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92455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 xml:space="preserve">Отклонение от  показателей  решения Думы МО </w:t>
            </w:r>
            <w:proofErr w:type="spellStart"/>
            <w:r w:rsidRPr="00DD065A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DD065A">
              <w:rPr>
                <w:rFonts w:eastAsia="Times New Roman"/>
                <w:color w:val="000000"/>
                <w:sz w:val="20"/>
                <w:szCs w:val="20"/>
              </w:rPr>
              <w:t xml:space="preserve">  округ  от 18.12.2014 №278( в редакции  от  26.02.2015г.)</w:t>
            </w:r>
          </w:p>
        </w:tc>
      </w:tr>
      <w:tr w:rsidR="004D70DD" w:rsidRPr="00DD065A" w:rsidTr="00F15518">
        <w:trPr>
          <w:trHeight w:val="1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4D70DD" w:rsidRPr="00DD065A" w:rsidTr="00F15518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4D70DD" w:rsidRPr="00DD065A" w:rsidTr="00F15518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70973,6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70974,3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4D70DD" w:rsidRPr="00DD065A" w:rsidTr="00F15518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50075,3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50124,2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0,01</w:t>
            </w:r>
          </w:p>
        </w:tc>
      </w:tr>
      <w:tr w:rsidR="004D70DD" w:rsidRPr="00DD065A" w:rsidTr="00F15518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42056,4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42055,7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2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1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688366,8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688317,9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-48,9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-0,01</w:t>
            </w:r>
          </w:p>
        </w:tc>
      </w:tr>
      <w:tr w:rsidR="004D70DD" w:rsidRPr="00DD065A" w:rsidTr="00F15518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80865,6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80865,6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97609,1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97609,1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3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1357,1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1357,1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D70DD" w:rsidRPr="00DD065A" w:rsidTr="00F155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D065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06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1037080,9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1037080,9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DD065A" w:rsidRDefault="004D70DD" w:rsidP="00F1551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065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7D0A01" w:rsidRDefault="004D70DD" w:rsidP="00F15518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D0A01">
              <w:rPr>
                <w:rFonts w:eastAsia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4D70DD" w:rsidRDefault="004D70DD" w:rsidP="004D70DD">
      <w:pPr>
        <w:rPr>
          <w:sz w:val="28"/>
          <w:szCs w:val="28"/>
        </w:rPr>
      </w:pP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-«Общегосударственные вопросы» бюджетные ассигнования увеличиваются   на 0,7 тыс. руб.;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бюджетные ассигнования увеличиваются  на  48,9 тыс. руб. или  0,01 %;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бюджетные ассигнования уменьшаются   на  0,7 тыс. руб.;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 бюджетные ассигнования уменьшаются   на   48,9 тыс. руб. или  0,01 %;</w:t>
      </w:r>
    </w:p>
    <w:p w:rsidR="004D70DD" w:rsidRDefault="004D70DD" w:rsidP="004D70DD">
      <w:pPr>
        <w:ind w:firstLine="360"/>
        <w:jc w:val="center"/>
        <w:rPr>
          <w:sz w:val="28"/>
          <w:szCs w:val="28"/>
        </w:rPr>
      </w:pP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2.</w:t>
      </w:r>
    </w:p>
    <w:p w:rsidR="004D70DD" w:rsidRDefault="004D70DD" w:rsidP="004D7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2</w:t>
      </w:r>
    </w:p>
    <w:tbl>
      <w:tblPr>
        <w:tblW w:w="9478" w:type="dxa"/>
        <w:tblInd w:w="93" w:type="dxa"/>
        <w:tblLayout w:type="fixed"/>
        <w:tblLook w:val="0000"/>
      </w:tblPr>
      <w:tblGrid>
        <w:gridCol w:w="735"/>
        <w:gridCol w:w="2340"/>
        <w:gridCol w:w="1800"/>
        <w:gridCol w:w="1363"/>
        <w:gridCol w:w="1260"/>
        <w:gridCol w:w="1980"/>
      </w:tblGrid>
      <w:tr w:rsidR="004D70DD" w:rsidRPr="000862CC" w:rsidTr="00F15518">
        <w:trPr>
          <w:trHeight w:val="1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62CC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62CC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Решение Думы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 округ  от 18.12.2014 №278 (в редакции  от  26.02.2015г.)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862CC"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Отклонение от  показателей  решения Думы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 округ  от 18.12.2014 №278(в редакции  от  26.02.2015г.)</w:t>
            </w:r>
          </w:p>
        </w:tc>
      </w:tr>
      <w:tr w:rsidR="004D70DD" w:rsidRPr="000862CC" w:rsidTr="00F15518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4D70DD" w:rsidRPr="000862CC" w:rsidTr="00F15518">
        <w:trPr>
          <w:trHeight w:val="19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4D70DD" w:rsidRPr="000862CC" w:rsidTr="00F15518">
        <w:trPr>
          <w:trHeight w:val="5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Администрация 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252461,2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252510,2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0,01</w:t>
            </w:r>
          </w:p>
        </w:tc>
      </w:tr>
      <w:tr w:rsidR="004D70DD" w:rsidRPr="000862CC" w:rsidTr="00F15518">
        <w:trPr>
          <w:trHeight w:val="7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Комитет по управлению имуществом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4208,4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4208,4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D70DD" w:rsidRPr="000862CC" w:rsidTr="00F15518">
        <w:trPr>
          <w:trHeight w:val="5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4D70DD" w:rsidRPr="000862CC" w:rsidTr="00F15518">
        <w:trPr>
          <w:trHeight w:val="8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Муниципальный отдел управления образованием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680864,1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680815,1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-49,00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-0,01</w:t>
            </w:r>
          </w:p>
        </w:tc>
      </w:tr>
      <w:tr w:rsidR="004D70DD" w:rsidRPr="000862CC" w:rsidTr="00F15518">
        <w:trPr>
          <w:trHeight w:val="99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Отдел культуры и туризма администрации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87275,4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87275,4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D70DD" w:rsidRPr="000862CC" w:rsidTr="00F15518">
        <w:trPr>
          <w:trHeight w:val="4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Дума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3642,6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3642,6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D70DD" w:rsidRPr="000862CC" w:rsidTr="00F15518">
        <w:trPr>
          <w:trHeight w:val="4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Ревизионная комиссия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1645,8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1645,8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D70DD" w:rsidRPr="000862CC" w:rsidTr="00F15518">
        <w:trPr>
          <w:trHeight w:val="6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Финансовый отдел администрации МО </w:t>
            </w:r>
            <w:proofErr w:type="spellStart"/>
            <w:r w:rsidRPr="000862CC">
              <w:rPr>
                <w:rFonts w:eastAsia="Times New Roman"/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0862CC">
              <w:rPr>
                <w:rFonts w:eastAsia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6983,4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6983,4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D70DD" w:rsidRPr="000862CC" w:rsidTr="00F15518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1037080,9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1037080,9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0DD" w:rsidRPr="000862CC" w:rsidRDefault="004D70DD" w:rsidP="00F1551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862CC">
              <w:rPr>
                <w:rFonts w:eastAsia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4D70DD" w:rsidRDefault="004D70DD" w:rsidP="004D70DD">
      <w:pPr>
        <w:ind w:firstLine="360"/>
        <w:jc w:val="both"/>
        <w:rPr>
          <w:sz w:val="28"/>
          <w:szCs w:val="28"/>
        </w:rPr>
      </w:pPr>
    </w:p>
    <w:p w:rsidR="004D70DD" w:rsidRDefault="004D70DD" w:rsidP="004D70DD">
      <w:pPr>
        <w:rPr>
          <w:sz w:val="20"/>
          <w:szCs w:val="20"/>
        </w:rPr>
      </w:pP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решения  бюджетные ассигнования  увеличиваются  по главному  распорядителю  бюджетных  средств - Администрация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 49 тыс. руб. или  0,01 %;</w:t>
      </w:r>
    </w:p>
    <w:p w:rsidR="004D70DD" w:rsidRPr="000862CC" w:rsidRDefault="004D70DD" w:rsidP="004D70D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Проектом  решения  бюджетные ассигнования  уменьшаются   по главному  распорядителю  бюджетных  средств -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Муниципальный отдел управления образованием МО </w:t>
      </w:r>
      <w:proofErr w:type="spellStart"/>
      <w:r>
        <w:rPr>
          <w:rFonts w:eastAsia="Times New Roman"/>
          <w:color w:val="000000"/>
          <w:sz w:val="28"/>
          <w:szCs w:val="28"/>
        </w:rPr>
        <w:t>Красноуфимский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округ на  49 тыс. руб. или  0,01 %</w:t>
      </w:r>
    </w:p>
    <w:p w:rsidR="004D70DD" w:rsidRDefault="004D70DD" w:rsidP="004D70DD">
      <w:pPr>
        <w:ind w:firstLine="360"/>
        <w:jc w:val="both"/>
        <w:rPr>
          <w:sz w:val="28"/>
          <w:szCs w:val="28"/>
        </w:rPr>
      </w:pPr>
      <w:r w:rsidRPr="00A41830">
        <w:rPr>
          <w:sz w:val="28"/>
          <w:szCs w:val="28"/>
        </w:rPr>
        <w:t>Кроме этого, Проектом  решения (приложение №9) вносятся  изменения   в муниципальные программы: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системы образования в муниципальном образовании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до 2020 года» бюджетные назначения уменьшаются   на   49 тыс. рублей;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«Градостроительное  планирование  территорий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увеличиваются на 49 тыс. рублей;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«Совершенствование муниципального управления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увеличиваются   на  0,7 тыс. рублей;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уменьшаются  на   0,7 тыс. руб.;</w:t>
      </w:r>
    </w:p>
    <w:p w:rsidR="004D70DD" w:rsidRDefault="004D70DD" w:rsidP="004D70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Общая сумма бюджетных назначений, направленных на реализацию муниципальных программ Проектом решения,  остается без изменений  в размере 1 027 141,2</w:t>
      </w:r>
      <w:r>
        <w:rPr>
          <w:color w:val="000000"/>
          <w:sz w:val="28"/>
          <w:szCs w:val="28"/>
        </w:rPr>
        <w:t xml:space="preserve"> тыс. рублей.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на обслуживание муниципального внутреннего долга по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не изменился и составляет  в сумме 83 тыс. рублей, то есть в пределах объема  расходов на обслуживание  муниципального долга установленного  статьёй  111 БК РФ.</w:t>
      </w:r>
    </w:p>
    <w:p w:rsidR="004D70DD" w:rsidRDefault="004D70DD" w:rsidP="004D70D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   средств  бюджета  муниципального образования, направленных на исполнение  публичных  нормативных обязательств  на 2015 год  уменьшается на 1 100 тыс. рублей, и составит в сумме 84 033,4 тыс. рублей, данную сумму  планируется направить на содержание отдела </w:t>
      </w:r>
      <w:proofErr w:type="spellStart"/>
      <w:r>
        <w:rPr>
          <w:color w:val="000000"/>
          <w:sz w:val="28"/>
          <w:szCs w:val="28"/>
        </w:rPr>
        <w:t>манитизации</w:t>
      </w:r>
      <w:proofErr w:type="spellEnd"/>
      <w:r>
        <w:rPr>
          <w:color w:val="000000"/>
          <w:sz w:val="28"/>
          <w:szCs w:val="28"/>
        </w:rPr>
        <w:t>.</w:t>
      </w:r>
    </w:p>
    <w:p w:rsidR="004D70DD" w:rsidRDefault="004D70DD" w:rsidP="004D70DD">
      <w:pPr>
        <w:jc w:val="both"/>
        <w:rPr>
          <w:sz w:val="28"/>
          <w:szCs w:val="28"/>
        </w:rPr>
      </w:pPr>
    </w:p>
    <w:p w:rsidR="004D70DD" w:rsidRDefault="004D70DD" w:rsidP="004D70DD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рассмотрения  Проекта  решения  замечаний   не выявлено.</w:t>
      </w:r>
    </w:p>
    <w:p w:rsidR="004D70DD" w:rsidRDefault="004D70DD" w:rsidP="004D70DD">
      <w:pPr>
        <w:jc w:val="both"/>
        <w:rPr>
          <w:sz w:val="28"/>
          <w:szCs w:val="28"/>
        </w:rPr>
      </w:pPr>
    </w:p>
    <w:p w:rsidR="004D70DD" w:rsidRDefault="004D70DD" w:rsidP="004D70DD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4D70DD" w:rsidRDefault="004D70DD" w:rsidP="004D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вынести на очередное заседание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4D70DD" w:rsidRDefault="004D70DD" w:rsidP="004D70DD">
      <w:pPr>
        <w:ind w:left="360"/>
        <w:jc w:val="both"/>
        <w:rPr>
          <w:sz w:val="28"/>
          <w:szCs w:val="28"/>
        </w:rPr>
      </w:pPr>
    </w:p>
    <w:p w:rsidR="004D70DD" w:rsidRDefault="004D70DD" w:rsidP="004D70DD">
      <w:pPr>
        <w:ind w:left="360"/>
        <w:jc w:val="both"/>
        <w:rPr>
          <w:sz w:val="28"/>
          <w:szCs w:val="28"/>
        </w:rPr>
      </w:pPr>
    </w:p>
    <w:p w:rsidR="004D70DD" w:rsidRDefault="004D70DD" w:rsidP="004D70DD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4D70DD" w:rsidRDefault="004D70DD" w:rsidP="004D70DD">
      <w:pPr>
        <w:ind w:left="18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И.Г. </w:t>
      </w:r>
      <w:proofErr w:type="spellStart"/>
      <w:r>
        <w:rPr>
          <w:sz w:val="28"/>
          <w:szCs w:val="28"/>
        </w:rPr>
        <w:t>Тебнева</w:t>
      </w:r>
      <w:proofErr w:type="spellEnd"/>
    </w:p>
    <w:p w:rsidR="004D70DD" w:rsidRDefault="004D70DD" w:rsidP="004D70DD"/>
    <w:p w:rsidR="004D70DD" w:rsidRDefault="004D70DD" w:rsidP="004D70DD"/>
    <w:p w:rsidR="004D70DD" w:rsidRDefault="004D70DD" w:rsidP="004D70DD"/>
    <w:p w:rsidR="004D70DD" w:rsidRDefault="004D70DD" w:rsidP="004D70DD"/>
    <w:p w:rsidR="004D70DD" w:rsidRDefault="004D70DD" w:rsidP="004D70DD"/>
    <w:p w:rsidR="004D70DD" w:rsidRDefault="004D70DD" w:rsidP="004D70DD"/>
    <w:p w:rsidR="002549A1" w:rsidRDefault="002549A1"/>
    <w:sectPr w:rsidR="002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0DD"/>
    <w:rsid w:val="002549A1"/>
    <w:rsid w:val="004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Company>UralSOFT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2015-04-07T19:23:00Z</dcterms:created>
  <dcterms:modified xsi:type="dcterms:W3CDTF">2015-04-07T19:23:00Z</dcterms:modified>
</cp:coreProperties>
</file>