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22" w:rsidRDefault="007B6B22" w:rsidP="002319F3">
      <w:pPr>
        <w:jc w:val="center"/>
        <w:rPr>
          <w:b/>
          <w:bCs/>
          <w:sz w:val="28"/>
          <w:szCs w:val="28"/>
        </w:rPr>
      </w:pPr>
      <w:r>
        <w:rPr>
          <w:b/>
          <w:bCs/>
          <w:sz w:val="28"/>
          <w:szCs w:val="28"/>
        </w:rPr>
        <w:t>Информация</w:t>
      </w:r>
    </w:p>
    <w:p w:rsidR="007B6B22" w:rsidRDefault="007B6B22" w:rsidP="002319F3">
      <w:pPr>
        <w:jc w:val="center"/>
        <w:rPr>
          <w:b/>
          <w:bCs/>
          <w:sz w:val="28"/>
          <w:szCs w:val="28"/>
        </w:rPr>
      </w:pPr>
      <w:r>
        <w:rPr>
          <w:b/>
          <w:bCs/>
          <w:sz w:val="28"/>
          <w:szCs w:val="28"/>
        </w:rPr>
        <w:t>о результатах контрольного мероприятия:</w:t>
      </w:r>
    </w:p>
    <w:p w:rsidR="007B6B22" w:rsidRDefault="007B6B22" w:rsidP="002319F3">
      <w:pPr>
        <w:jc w:val="center"/>
        <w:rPr>
          <w:b/>
          <w:bCs/>
          <w:caps/>
          <w:sz w:val="28"/>
          <w:szCs w:val="28"/>
        </w:rPr>
      </w:pPr>
    </w:p>
    <w:p w:rsidR="007B6B22" w:rsidRDefault="007B6B22" w:rsidP="002319F3">
      <w:pPr>
        <w:jc w:val="both"/>
        <w:rPr>
          <w:sz w:val="28"/>
          <w:szCs w:val="28"/>
        </w:rPr>
      </w:pPr>
      <w:r w:rsidRPr="00890CAC">
        <w:rPr>
          <w:sz w:val="28"/>
          <w:szCs w:val="28"/>
        </w:rPr>
        <w:t>«Проверка законности  и эффективности использования средств  местного  бюджета на приобретение материалов   для ограждения кладбищ, детских площадок, парков, выделенных   в 2013 году  за счёт межбюджетных   трансфертов  (Постановлени</w:t>
      </w:r>
      <w:r>
        <w:rPr>
          <w:sz w:val="28"/>
          <w:szCs w:val="28"/>
        </w:rPr>
        <w:t>е</w:t>
      </w:r>
      <w:r w:rsidRPr="00890CAC">
        <w:rPr>
          <w:sz w:val="28"/>
          <w:szCs w:val="28"/>
        </w:rPr>
        <w:t xml:space="preserve"> Правительства Свердловской области от 25.09.2013 года №1161-ПП «О распределении межбюджетных трансфертов бюджетам муниципальных районов (городских округов) для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расположенных на территории Свердловской области, за 201</w:t>
      </w:r>
      <w:r>
        <w:rPr>
          <w:sz w:val="28"/>
          <w:szCs w:val="28"/>
        </w:rPr>
        <w:t>3</w:t>
      </w:r>
      <w:r w:rsidRPr="00890CAC">
        <w:rPr>
          <w:sz w:val="28"/>
          <w:szCs w:val="28"/>
        </w:rPr>
        <w:t xml:space="preserve"> год</w:t>
      </w:r>
      <w:r>
        <w:rPr>
          <w:sz w:val="28"/>
          <w:szCs w:val="28"/>
        </w:rPr>
        <w:t>)</w:t>
      </w:r>
      <w:r w:rsidRPr="00890CAC">
        <w:rPr>
          <w:sz w:val="28"/>
          <w:szCs w:val="28"/>
        </w:rPr>
        <w:t>»</w:t>
      </w:r>
    </w:p>
    <w:p w:rsidR="007B6B22" w:rsidRDefault="007B6B22" w:rsidP="002319F3">
      <w:pPr>
        <w:jc w:val="both"/>
        <w:rPr>
          <w:sz w:val="28"/>
          <w:szCs w:val="28"/>
        </w:rPr>
      </w:pPr>
    </w:p>
    <w:p w:rsidR="007B6B22" w:rsidRDefault="007B6B22" w:rsidP="00B341A8">
      <w:pPr>
        <w:jc w:val="both"/>
        <w:rPr>
          <w:sz w:val="28"/>
          <w:szCs w:val="28"/>
        </w:rPr>
      </w:pPr>
      <w:r>
        <w:rPr>
          <w:sz w:val="28"/>
          <w:szCs w:val="28"/>
        </w:rPr>
        <w:t xml:space="preserve">    </w:t>
      </w:r>
      <w:r w:rsidRPr="00AC4F32">
        <w:rPr>
          <w:sz w:val="28"/>
          <w:szCs w:val="28"/>
        </w:rPr>
        <w:t>Ревизионной комиссией  МО Красноуфимский округ на основании  Плана работы на 201</w:t>
      </w:r>
      <w:r>
        <w:rPr>
          <w:sz w:val="28"/>
          <w:szCs w:val="28"/>
        </w:rPr>
        <w:t>4</w:t>
      </w:r>
      <w:r w:rsidRPr="00AC4F32">
        <w:rPr>
          <w:sz w:val="28"/>
          <w:szCs w:val="28"/>
        </w:rPr>
        <w:t xml:space="preserve"> год, утвержденн</w:t>
      </w:r>
      <w:r>
        <w:rPr>
          <w:sz w:val="28"/>
          <w:szCs w:val="28"/>
        </w:rPr>
        <w:t>ого</w:t>
      </w:r>
      <w:r w:rsidRPr="00AC4F32">
        <w:rPr>
          <w:sz w:val="28"/>
          <w:szCs w:val="28"/>
        </w:rPr>
        <w:t xml:space="preserve"> распоряжением Ревизионной комиссии М</w:t>
      </w:r>
      <w:r>
        <w:rPr>
          <w:sz w:val="28"/>
          <w:szCs w:val="28"/>
        </w:rPr>
        <w:t>О</w:t>
      </w:r>
      <w:r w:rsidRPr="00AC4F32">
        <w:rPr>
          <w:sz w:val="28"/>
          <w:szCs w:val="28"/>
        </w:rPr>
        <w:t xml:space="preserve"> Красноуфимский округ  </w:t>
      </w:r>
      <w:r>
        <w:rPr>
          <w:sz w:val="28"/>
          <w:szCs w:val="28"/>
        </w:rPr>
        <w:t xml:space="preserve">от 27.12.2013 года №60 </w:t>
      </w:r>
      <w:r w:rsidRPr="002117C3">
        <w:rPr>
          <w:sz w:val="28"/>
          <w:szCs w:val="28"/>
        </w:rPr>
        <w:t>и распоряжени</w:t>
      </w:r>
      <w:r>
        <w:rPr>
          <w:sz w:val="28"/>
          <w:szCs w:val="28"/>
        </w:rPr>
        <w:t>я</w:t>
      </w:r>
      <w:r w:rsidRPr="002117C3">
        <w:rPr>
          <w:sz w:val="28"/>
          <w:szCs w:val="28"/>
        </w:rPr>
        <w:t xml:space="preserve"> Ревизионной комиссии МО Красноуфимский округ от </w:t>
      </w:r>
      <w:r>
        <w:rPr>
          <w:sz w:val="28"/>
          <w:szCs w:val="28"/>
        </w:rPr>
        <w:t>29</w:t>
      </w:r>
      <w:r w:rsidRPr="002117C3">
        <w:rPr>
          <w:sz w:val="28"/>
          <w:szCs w:val="28"/>
        </w:rPr>
        <w:t>.0</w:t>
      </w:r>
      <w:r>
        <w:rPr>
          <w:sz w:val="28"/>
          <w:szCs w:val="28"/>
        </w:rPr>
        <w:t>1</w:t>
      </w:r>
      <w:r w:rsidRPr="002117C3">
        <w:rPr>
          <w:sz w:val="28"/>
          <w:szCs w:val="28"/>
        </w:rPr>
        <w:t>.201</w:t>
      </w:r>
      <w:r>
        <w:rPr>
          <w:sz w:val="28"/>
          <w:szCs w:val="28"/>
        </w:rPr>
        <w:t>4</w:t>
      </w:r>
      <w:r w:rsidRPr="002117C3">
        <w:rPr>
          <w:sz w:val="28"/>
          <w:szCs w:val="28"/>
        </w:rPr>
        <w:t xml:space="preserve"> года №</w:t>
      </w:r>
      <w:r>
        <w:rPr>
          <w:sz w:val="28"/>
          <w:szCs w:val="28"/>
        </w:rPr>
        <w:t>3,</w:t>
      </w:r>
      <w:r w:rsidRPr="00AC4F32">
        <w:rPr>
          <w:sz w:val="28"/>
          <w:szCs w:val="28"/>
        </w:rPr>
        <w:t xml:space="preserve"> проведен</w:t>
      </w:r>
      <w:r>
        <w:rPr>
          <w:sz w:val="28"/>
          <w:szCs w:val="28"/>
        </w:rPr>
        <w:t xml:space="preserve">о контрольное мероприятие в Администрации МО Красноуфимский округ. </w:t>
      </w:r>
    </w:p>
    <w:p w:rsidR="007B6B22" w:rsidRDefault="007B6B22" w:rsidP="00B341A8">
      <w:pPr>
        <w:jc w:val="both"/>
        <w:rPr>
          <w:sz w:val="28"/>
          <w:szCs w:val="28"/>
        </w:rPr>
      </w:pPr>
      <w:r>
        <w:rPr>
          <w:sz w:val="28"/>
          <w:szCs w:val="28"/>
        </w:rPr>
        <w:t xml:space="preserve">   Решением  Думы МО Красноуфимский округ от  20.12.2012г. №75  «О бюджете Муниципального образования Красноуфимский округ на 2013 год» (с изменениями) бюджетные  ассигнования   на приобретения </w:t>
      </w:r>
      <w:r w:rsidRPr="00890CAC">
        <w:rPr>
          <w:sz w:val="28"/>
          <w:szCs w:val="28"/>
        </w:rPr>
        <w:t xml:space="preserve">материалов   для ограждения кладбищ, детских площадок, парков, выделенных   в 2013 году </w:t>
      </w:r>
      <w:r>
        <w:rPr>
          <w:sz w:val="28"/>
          <w:szCs w:val="28"/>
        </w:rPr>
        <w:t xml:space="preserve">  </w:t>
      </w:r>
      <w:r w:rsidRPr="00890CAC">
        <w:rPr>
          <w:sz w:val="28"/>
          <w:szCs w:val="28"/>
        </w:rPr>
        <w:t xml:space="preserve"> за счёт межбюджетных   трансфертов</w:t>
      </w:r>
      <w:r>
        <w:rPr>
          <w:sz w:val="28"/>
          <w:szCs w:val="28"/>
        </w:rPr>
        <w:t xml:space="preserve"> предусмотрены по главному  распорядителю   бюджетных средств Администрацию МО Красноуфимский округ.</w:t>
      </w:r>
    </w:p>
    <w:p w:rsidR="007B6B22" w:rsidRDefault="007B6B22" w:rsidP="008C07F0">
      <w:pPr>
        <w:tabs>
          <w:tab w:val="num" w:pos="0"/>
        </w:tabs>
        <w:ind w:firstLine="709"/>
        <w:jc w:val="both"/>
        <w:rPr>
          <w:sz w:val="28"/>
          <w:szCs w:val="28"/>
        </w:rPr>
      </w:pPr>
      <w:r>
        <w:rPr>
          <w:sz w:val="28"/>
          <w:szCs w:val="28"/>
        </w:rPr>
        <w:t xml:space="preserve">Согласно распределению гранта на развитие общественной инфраструктуры объем ассигнований в 2013 году, предусмотренных главному администратору бюджетных средств – Администрации МО Красноуфимский округ составляет 4 280 354 рублей 00 копеек, </w:t>
      </w:r>
      <w:r w:rsidRPr="002E0871">
        <w:rPr>
          <w:sz w:val="28"/>
          <w:szCs w:val="28"/>
        </w:rPr>
        <w:t>в том числе</w:t>
      </w:r>
      <w:r>
        <w:rPr>
          <w:sz w:val="28"/>
          <w:szCs w:val="28"/>
        </w:rPr>
        <w:t>:</w:t>
      </w:r>
      <w:r w:rsidRPr="002E0871">
        <w:rPr>
          <w:sz w:val="28"/>
          <w:szCs w:val="28"/>
        </w:rPr>
        <w:t xml:space="preserve"> по подведомственным учреждениям на приобретение материалов для ограждения кладбищ,  детских площадок и парков – 241</w:t>
      </w:r>
      <w:r>
        <w:rPr>
          <w:sz w:val="28"/>
          <w:szCs w:val="28"/>
        </w:rPr>
        <w:t xml:space="preserve"> </w:t>
      </w:r>
      <w:r w:rsidRPr="002E0871">
        <w:rPr>
          <w:sz w:val="28"/>
          <w:szCs w:val="28"/>
        </w:rPr>
        <w:t>053 рубля 66 копеек</w:t>
      </w:r>
      <w:r>
        <w:rPr>
          <w:sz w:val="28"/>
          <w:szCs w:val="28"/>
        </w:rPr>
        <w:t>.</w:t>
      </w:r>
    </w:p>
    <w:p w:rsidR="007B6B22" w:rsidRDefault="007B6B22" w:rsidP="008C07F0">
      <w:pPr>
        <w:jc w:val="both"/>
        <w:rPr>
          <w:sz w:val="28"/>
          <w:szCs w:val="28"/>
        </w:rPr>
      </w:pPr>
      <w:r>
        <w:rPr>
          <w:sz w:val="28"/>
          <w:szCs w:val="28"/>
        </w:rPr>
        <w:t xml:space="preserve">   При проверке законности и эффективности использования </w:t>
      </w:r>
      <w:r w:rsidRPr="00DC1048">
        <w:rPr>
          <w:sz w:val="28"/>
          <w:szCs w:val="28"/>
        </w:rPr>
        <w:t>средств бюджета МО Красноуфимский округ</w:t>
      </w:r>
      <w:r>
        <w:rPr>
          <w:sz w:val="28"/>
          <w:szCs w:val="28"/>
        </w:rPr>
        <w:t xml:space="preserve"> на </w:t>
      </w:r>
      <w:r w:rsidRPr="0085018F">
        <w:rPr>
          <w:sz w:val="28"/>
          <w:szCs w:val="28"/>
        </w:rPr>
        <w:t>приобретение мате</w:t>
      </w:r>
      <w:r>
        <w:rPr>
          <w:sz w:val="28"/>
          <w:szCs w:val="28"/>
        </w:rPr>
        <w:t>риалов для ограждения кладбищ,  детских площадок, парков,</w:t>
      </w:r>
      <w:r w:rsidRPr="0085018F">
        <w:rPr>
          <w:sz w:val="28"/>
          <w:szCs w:val="28"/>
        </w:rPr>
        <w:t xml:space="preserve"> выделенных   в 2013 году  за счёт межбюджетных   трансфертов</w:t>
      </w:r>
      <w:r>
        <w:rPr>
          <w:sz w:val="28"/>
          <w:szCs w:val="28"/>
        </w:rPr>
        <w:t>, выявлено следующее:</w:t>
      </w:r>
    </w:p>
    <w:p w:rsidR="007B6B22" w:rsidRDefault="007B6B22" w:rsidP="00B341A8">
      <w:pPr>
        <w:jc w:val="both"/>
        <w:rPr>
          <w:sz w:val="28"/>
          <w:szCs w:val="28"/>
        </w:rPr>
      </w:pPr>
    </w:p>
    <w:p w:rsidR="007B6B22" w:rsidRDefault="007B6B22" w:rsidP="008C07F0">
      <w:pPr>
        <w:numPr>
          <w:ilvl w:val="0"/>
          <w:numId w:val="2"/>
        </w:numPr>
        <w:ind w:left="0" w:firstLine="1069"/>
        <w:jc w:val="both"/>
        <w:rPr>
          <w:sz w:val="28"/>
          <w:szCs w:val="28"/>
        </w:rPr>
      </w:pPr>
      <w:r w:rsidRPr="00AD5848">
        <w:rPr>
          <w:sz w:val="28"/>
          <w:szCs w:val="28"/>
        </w:rPr>
        <w:t>Начальником Большетурышского территориального отдела Администрации МО Красноуфимский округ приобретены материалы в ООО «Стальной двор» для ограждения  кладбища на сумму 25</w:t>
      </w:r>
      <w:r>
        <w:rPr>
          <w:sz w:val="28"/>
          <w:szCs w:val="28"/>
        </w:rPr>
        <w:t xml:space="preserve"> </w:t>
      </w:r>
      <w:r w:rsidRPr="00AD5848">
        <w:rPr>
          <w:sz w:val="28"/>
          <w:szCs w:val="28"/>
        </w:rPr>
        <w:t>000 рублей, из них: на сумму 10</w:t>
      </w:r>
      <w:r>
        <w:rPr>
          <w:sz w:val="28"/>
          <w:szCs w:val="28"/>
        </w:rPr>
        <w:t xml:space="preserve"> </w:t>
      </w:r>
      <w:r w:rsidRPr="00AD5848">
        <w:rPr>
          <w:sz w:val="28"/>
          <w:szCs w:val="28"/>
        </w:rPr>
        <w:t>000 рублей за счет гранта на развитие общественной инфраструктуры и 15</w:t>
      </w:r>
      <w:r>
        <w:rPr>
          <w:sz w:val="28"/>
          <w:szCs w:val="28"/>
        </w:rPr>
        <w:t xml:space="preserve"> </w:t>
      </w:r>
      <w:r w:rsidRPr="00AD5848">
        <w:rPr>
          <w:sz w:val="28"/>
          <w:szCs w:val="28"/>
        </w:rPr>
        <w:t>000 рублей за счет средств местного бюджета (накладная от 19.12.2013г. №166). Актом о списании материальных запасов  от 25.12.2013г. №12 материалы списаны на общую сумму 25</w:t>
      </w:r>
      <w:r>
        <w:rPr>
          <w:sz w:val="28"/>
          <w:szCs w:val="28"/>
        </w:rPr>
        <w:t xml:space="preserve"> </w:t>
      </w:r>
      <w:r w:rsidRPr="00AD5848">
        <w:rPr>
          <w:sz w:val="28"/>
          <w:szCs w:val="28"/>
        </w:rPr>
        <w:t xml:space="preserve">000 рублей. </w:t>
      </w:r>
      <w:r>
        <w:rPr>
          <w:sz w:val="28"/>
          <w:szCs w:val="28"/>
        </w:rPr>
        <w:t xml:space="preserve"> </w:t>
      </w:r>
      <w:r w:rsidRPr="000A3D80">
        <w:rPr>
          <w:sz w:val="28"/>
          <w:szCs w:val="28"/>
        </w:rPr>
        <w:t>При этом заключен Договор  ответственного хранения от 19.12.2013 года  №1</w:t>
      </w:r>
      <w:r>
        <w:rPr>
          <w:sz w:val="28"/>
          <w:szCs w:val="28"/>
        </w:rPr>
        <w:t>, срок</w:t>
      </w:r>
      <w:r w:rsidRPr="00AD5848">
        <w:rPr>
          <w:sz w:val="28"/>
          <w:szCs w:val="28"/>
        </w:rPr>
        <w:t xml:space="preserve"> </w:t>
      </w:r>
      <w:r>
        <w:rPr>
          <w:sz w:val="28"/>
          <w:szCs w:val="28"/>
        </w:rPr>
        <w:t>действия которого определен до 31.07.2014 года.</w:t>
      </w:r>
      <w:r w:rsidRPr="00AD5848">
        <w:rPr>
          <w:sz w:val="28"/>
          <w:szCs w:val="28"/>
        </w:rPr>
        <w:t xml:space="preserve"> Фактически  ремонт изгороди кладбища на 05 февраля 2014 года не осуществлен, а так же отсутствуют материалы (Инвентаризационная опись от 05.02.2014 г. №3).  </w:t>
      </w:r>
    </w:p>
    <w:p w:rsidR="007B6B22" w:rsidRDefault="007B6B22" w:rsidP="00571647">
      <w:pPr>
        <w:ind w:left="357" w:firstLine="709"/>
        <w:jc w:val="both"/>
        <w:rPr>
          <w:sz w:val="28"/>
          <w:szCs w:val="28"/>
        </w:rPr>
      </w:pPr>
      <w:r w:rsidRPr="00AD5848">
        <w:rPr>
          <w:sz w:val="28"/>
          <w:szCs w:val="28"/>
        </w:rPr>
        <w:t>Смета расходов отсутствует, что является нарушением статьи 221 Бюджетного кодекса РФ.</w:t>
      </w:r>
    </w:p>
    <w:p w:rsidR="007B6B22" w:rsidRDefault="007B6B22" w:rsidP="008C07F0">
      <w:pPr>
        <w:numPr>
          <w:ilvl w:val="0"/>
          <w:numId w:val="2"/>
        </w:numPr>
        <w:ind w:left="0" w:firstLine="709"/>
        <w:jc w:val="both"/>
        <w:rPr>
          <w:sz w:val="28"/>
          <w:szCs w:val="28"/>
        </w:rPr>
      </w:pPr>
      <w:r w:rsidRPr="00AD5848">
        <w:rPr>
          <w:sz w:val="28"/>
          <w:szCs w:val="28"/>
        </w:rPr>
        <w:t xml:space="preserve">Специалистом Озерского территориального отдела Администрации МО Красноуфимский округ приобретен у ИП Леонтьев В.А.  забор металлический </w:t>
      </w:r>
      <w:r>
        <w:rPr>
          <w:sz w:val="28"/>
          <w:szCs w:val="28"/>
        </w:rPr>
        <w:t xml:space="preserve">со стойками </w:t>
      </w:r>
      <w:r w:rsidRPr="00AD5848">
        <w:rPr>
          <w:sz w:val="28"/>
          <w:szCs w:val="28"/>
        </w:rPr>
        <w:t>в количестве 1</w:t>
      </w:r>
      <w:r>
        <w:rPr>
          <w:sz w:val="28"/>
          <w:szCs w:val="28"/>
        </w:rPr>
        <w:t>4</w:t>
      </w:r>
      <w:r w:rsidRPr="00AD5848">
        <w:rPr>
          <w:sz w:val="28"/>
          <w:szCs w:val="28"/>
        </w:rPr>
        <w:t xml:space="preserve"> шт. </w:t>
      </w:r>
      <w:r>
        <w:rPr>
          <w:sz w:val="28"/>
          <w:szCs w:val="28"/>
        </w:rPr>
        <w:t xml:space="preserve">на сумму 19 600 рублей и калитка к забору металлическому в количестве 1 шт. </w:t>
      </w:r>
      <w:r w:rsidRPr="00AD5848">
        <w:rPr>
          <w:sz w:val="28"/>
          <w:szCs w:val="28"/>
        </w:rPr>
        <w:t xml:space="preserve">на сумму </w:t>
      </w:r>
      <w:r>
        <w:rPr>
          <w:sz w:val="28"/>
          <w:szCs w:val="28"/>
        </w:rPr>
        <w:t>400</w:t>
      </w:r>
      <w:r w:rsidRPr="00AD5848">
        <w:rPr>
          <w:sz w:val="28"/>
          <w:szCs w:val="28"/>
        </w:rPr>
        <w:t xml:space="preserve"> рублей (накладная от 11.12.2013г. №930).  В нарушение статьи 221 Бюджетного кодекса РФ отсутствует смета расходов. </w:t>
      </w:r>
    </w:p>
    <w:p w:rsidR="007B6B22" w:rsidRDefault="007B6B22" w:rsidP="008C07F0">
      <w:pPr>
        <w:ind w:firstLine="709"/>
        <w:jc w:val="both"/>
        <w:rPr>
          <w:sz w:val="28"/>
          <w:szCs w:val="28"/>
        </w:rPr>
      </w:pPr>
      <w:r w:rsidRPr="00AA7582">
        <w:rPr>
          <w:sz w:val="28"/>
          <w:szCs w:val="28"/>
        </w:rPr>
        <w:t>В ходе контрольного мероприятия представлен Договор ответственного хранения от 11.12.2013г. №2 с ИП Леонтьев В.А. срок действия, которого определен до 31.07.2014г. (п.9.1 Р.9 Договора).</w:t>
      </w:r>
      <w:r w:rsidRPr="00AD5848">
        <w:rPr>
          <w:sz w:val="28"/>
          <w:szCs w:val="28"/>
        </w:rPr>
        <w:t xml:space="preserve"> При проведении</w:t>
      </w:r>
      <w:r>
        <w:rPr>
          <w:sz w:val="28"/>
          <w:szCs w:val="28"/>
        </w:rPr>
        <w:t xml:space="preserve"> инвентаризации товарно</w:t>
      </w:r>
      <w:r w:rsidRPr="00AD5848">
        <w:rPr>
          <w:sz w:val="28"/>
          <w:szCs w:val="28"/>
        </w:rPr>
        <w:t>-материальных ценностей  от 10.02.2014 года установлено отсутствие забор</w:t>
      </w:r>
      <w:r>
        <w:rPr>
          <w:sz w:val="28"/>
          <w:szCs w:val="28"/>
        </w:rPr>
        <w:t>а</w:t>
      </w:r>
      <w:r w:rsidRPr="00AD5848">
        <w:rPr>
          <w:sz w:val="28"/>
          <w:szCs w:val="28"/>
        </w:rPr>
        <w:t xml:space="preserve"> металлическ</w:t>
      </w:r>
      <w:r>
        <w:rPr>
          <w:sz w:val="28"/>
          <w:szCs w:val="28"/>
        </w:rPr>
        <w:t>ого</w:t>
      </w:r>
      <w:r w:rsidRPr="00AD5848">
        <w:rPr>
          <w:sz w:val="28"/>
          <w:szCs w:val="28"/>
        </w:rPr>
        <w:t xml:space="preserve"> </w:t>
      </w:r>
      <w:r>
        <w:rPr>
          <w:sz w:val="28"/>
          <w:szCs w:val="28"/>
        </w:rPr>
        <w:t xml:space="preserve">со стойками и калитки к забору металлическому.  </w:t>
      </w:r>
      <w:r w:rsidRPr="00AD5848">
        <w:rPr>
          <w:sz w:val="28"/>
          <w:szCs w:val="28"/>
        </w:rPr>
        <w:t>Выявлен факт списания с учета (бухгалтером МКУ «Централизованная бухгалтерия»)  материальных запасов, а именно «забор металлический» в количестве 1 шт. на сумму 20</w:t>
      </w:r>
      <w:r>
        <w:rPr>
          <w:sz w:val="28"/>
          <w:szCs w:val="28"/>
        </w:rPr>
        <w:t xml:space="preserve"> </w:t>
      </w:r>
      <w:r w:rsidRPr="00AD5848">
        <w:rPr>
          <w:sz w:val="28"/>
          <w:szCs w:val="28"/>
        </w:rPr>
        <w:t>000 рублей (Акт о списании материа</w:t>
      </w:r>
      <w:r>
        <w:rPr>
          <w:sz w:val="28"/>
          <w:szCs w:val="28"/>
        </w:rPr>
        <w:t>льных запасов от 31.12.2013г. №</w:t>
      </w:r>
      <w:r w:rsidRPr="00AD5848">
        <w:rPr>
          <w:sz w:val="28"/>
          <w:szCs w:val="28"/>
        </w:rPr>
        <w:t>9)  без согласования начальника. При этом фактически установка забора металлического не произведена.</w:t>
      </w:r>
    </w:p>
    <w:p w:rsidR="007B6B22" w:rsidRDefault="007B6B22" w:rsidP="008C07F0">
      <w:pPr>
        <w:tabs>
          <w:tab w:val="left" w:pos="0"/>
        </w:tabs>
        <w:jc w:val="both"/>
        <w:rPr>
          <w:sz w:val="28"/>
          <w:szCs w:val="28"/>
        </w:rPr>
      </w:pPr>
      <w:r>
        <w:rPr>
          <w:sz w:val="28"/>
          <w:szCs w:val="28"/>
        </w:rPr>
        <w:t xml:space="preserve">         3. </w:t>
      </w:r>
      <w:r w:rsidRPr="00AE58D1">
        <w:rPr>
          <w:sz w:val="28"/>
          <w:szCs w:val="28"/>
        </w:rPr>
        <w:t>Начальником Сызгинского территориального отдела Администрации МО Красноуфимский округ приобретен забор металлический в количестве 8 секций на сумму 20</w:t>
      </w:r>
      <w:r>
        <w:rPr>
          <w:sz w:val="28"/>
          <w:szCs w:val="28"/>
        </w:rPr>
        <w:t xml:space="preserve"> </w:t>
      </w:r>
      <w:r w:rsidRPr="00AE58D1">
        <w:rPr>
          <w:sz w:val="28"/>
          <w:szCs w:val="28"/>
        </w:rPr>
        <w:t>000 рублей (накладная от 11.12.2013г. №929).  В ходе контрольного мероприятия представлен Договор ответственного хранения от 11.12.2013г. №3 с ИП Леонтьев В.А. срок действия, которого определен до 31.07.2014г. (п.9.1 Р.9 Договора). При пр</w:t>
      </w:r>
      <w:r>
        <w:rPr>
          <w:sz w:val="28"/>
          <w:szCs w:val="28"/>
        </w:rPr>
        <w:t>оведении инвентаризации товарно</w:t>
      </w:r>
      <w:r w:rsidRPr="00AE58D1">
        <w:rPr>
          <w:sz w:val="28"/>
          <w:szCs w:val="28"/>
        </w:rPr>
        <w:t>-материальных ценностей  от 10.02.2014 года установлено отсутствие забора металлического.</w:t>
      </w:r>
    </w:p>
    <w:p w:rsidR="007B6B22" w:rsidRDefault="007B6B22" w:rsidP="00571647">
      <w:pPr>
        <w:ind w:firstLine="709"/>
        <w:jc w:val="both"/>
        <w:rPr>
          <w:sz w:val="28"/>
          <w:szCs w:val="28"/>
        </w:rPr>
      </w:pPr>
      <w:r>
        <w:rPr>
          <w:sz w:val="28"/>
          <w:szCs w:val="28"/>
        </w:rPr>
        <w:t>В ходе проведения анализа цены на сетку-рабицу (ячейка 50*50) выявлено: начальниками  территориальных отделов Администрации МО Красноуфимский округ  Нижнеиргинский, Александровский и Тавринский приобретались материалы у ИП Леонтьев В.А в пределах 900 рублей за рулон, а начальником Саргаинского территориального отдела Администрации МО Красноуфимский округ приобретение осуществлено по цене 1500 рублей за рулон в ООО ТП «Динго», что является следствием необоснованных управленческих решений.</w:t>
      </w:r>
    </w:p>
    <w:p w:rsidR="007B6B22" w:rsidRDefault="007B6B22" w:rsidP="00EC514B">
      <w:pPr>
        <w:ind w:firstLine="528"/>
        <w:jc w:val="both"/>
        <w:rPr>
          <w:sz w:val="28"/>
          <w:szCs w:val="28"/>
        </w:rPr>
      </w:pPr>
      <w:r>
        <w:rPr>
          <w:sz w:val="28"/>
          <w:szCs w:val="28"/>
        </w:rPr>
        <w:t xml:space="preserve">В связи с погодными условиями территориальными отделами Администрации МО Красноуфимский округ осуществление работ по установке приобретенных материалов не представлялось возможным. Таким образом, по предоставлении информации об установке приобретенных материалов, Ревизионной комиссией МО Красноуфимский округ будет осуществлен последующий контроль. </w:t>
      </w:r>
    </w:p>
    <w:p w:rsidR="007B6B22" w:rsidRDefault="007B6B22" w:rsidP="00EC514B">
      <w:pPr>
        <w:ind w:firstLine="528"/>
        <w:jc w:val="both"/>
        <w:rPr>
          <w:sz w:val="28"/>
          <w:szCs w:val="28"/>
        </w:rPr>
      </w:pPr>
      <w:r>
        <w:rPr>
          <w:sz w:val="28"/>
          <w:szCs w:val="28"/>
        </w:rPr>
        <w:t xml:space="preserve">Результаты контрольного мероприятия </w:t>
      </w:r>
      <w:r w:rsidRPr="00D124D8">
        <w:rPr>
          <w:sz w:val="28"/>
          <w:szCs w:val="28"/>
        </w:rPr>
        <w:t>рассмотрены на заседании депутатской  комиссии Думы МО Красноуфимский округ по экономической политике, бюджету и налогам и на заседании Думы МО Красноуфимский округ</w:t>
      </w:r>
      <w:r>
        <w:rPr>
          <w:sz w:val="28"/>
          <w:szCs w:val="28"/>
        </w:rPr>
        <w:t xml:space="preserve">. К виновным за допущенные нарушения будут применены меры наказания в виде привлечения к дисциплинарной  ответственности.   </w:t>
      </w:r>
    </w:p>
    <w:p w:rsidR="007B6B22" w:rsidRDefault="007B6B22" w:rsidP="008C07F0">
      <w:pPr>
        <w:ind w:firstLine="709"/>
        <w:jc w:val="both"/>
        <w:rPr>
          <w:b/>
          <w:bCs/>
          <w:sz w:val="28"/>
          <w:szCs w:val="28"/>
        </w:rPr>
      </w:pPr>
      <w:r>
        <w:rPr>
          <w:b/>
          <w:bCs/>
          <w:sz w:val="28"/>
          <w:szCs w:val="28"/>
        </w:rPr>
        <w:t xml:space="preserve">                                      </w:t>
      </w:r>
      <w:r w:rsidRPr="00D124D8">
        <w:rPr>
          <w:b/>
          <w:bCs/>
          <w:sz w:val="28"/>
          <w:szCs w:val="28"/>
        </w:rPr>
        <w:t>Председатель Ревизионной комиссии</w:t>
      </w:r>
      <w:bookmarkStart w:id="0" w:name="_GoBack"/>
      <w:bookmarkEnd w:id="0"/>
    </w:p>
    <w:p w:rsidR="007B6B22" w:rsidRPr="00D124D8" w:rsidRDefault="007B6B22" w:rsidP="008C07F0">
      <w:pPr>
        <w:ind w:firstLine="709"/>
        <w:jc w:val="both"/>
        <w:rPr>
          <w:sz w:val="28"/>
          <w:szCs w:val="28"/>
        </w:rPr>
      </w:pPr>
      <w:r>
        <w:rPr>
          <w:b/>
          <w:bCs/>
          <w:sz w:val="28"/>
          <w:szCs w:val="28"/>
        </w:rPr>
        <w:t xml:space="preserve">                                      </w:t>
      </w:r>
      <w:r w:rsidRPr="00D124D8">
        <w:rPr>
          <w:b/>
          <w:bCs/>
          <w:sz w:val="28"/>
          <w:szCs w:val="28"/>
        </w:rPr>
        <w:t>МО Красноуфимский округ</w:t>
      </w:r>
      <w:r>
        <w:rPr>
          <w:sz w:val="28"/>
          <w:szCs w:val="28"/>
        </w:rPr>
        <w:t xml:space="preserve">   </w:t>
      </w:r>
      <w:r w:rsidRPr="00D124D8">
        <w:rPr>
          <w:b/>
          <w:bCs/>
          <w:sz w:val="28"/>
          <w:szCs w:val="28"/>
        </w:rPr>
        <w:t>И.Г. Тебнева</w:t>
      </w:r>
    </w:p>
    <w:p w:rsidR="007B6B22" w:rsidRDefault="007B6B22" w:rsidP="002D60CB">
      <w:pPr>
        <w:ind w:firstLine="528"/>
        <w:jc w:val="both"/>
        <w:rPr>
          <w:sz w:val="28"/>
          <w:szCs w:val="28"/>
        </w:rPr>
      </w:pPr>
    </w:p>
    <w:p w:rsidR="007B6B22" w:rsidRDefault="007B6B22" w:rsidP="00F72FA9">
      <w:pPr>
        <w:ind w:firstLine="709"/>
        <w:jc w:val="both"/>
        <w:rPr>
          <w:sz w:val="28"/>
          <w:szCs w:val="28"/>
        </w:rPr>
      </w:pPr>
    </w:p>
    <w:p w:rsidR="007B6B22" w:rsidRDefault="007B6B22" w:rsidP="00F72FA9"/>
    <w:sectPr w:rsidR="007B6B22" w:rsidSect="008C07F0">
      <w:headerReference w:type="default" r:id="rId7"/>
      <w:pgSz w:w="11906" w:h="16838"/>
      <w:pgMar w:top="53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B22" w:rsidRDefault="007B6B22" w:rsidP="00F72FA9">
      <w:r>
        <w:separator/>
      </w:r>
    </w:p>
  </w:endnote>
  <w:endnote w:type="continuationSeparator" w:id="1">
    <w:p w:rsidR="007B6B22" w:rsidRDefault="007B6B22" w:rsidP="00F72FA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B22" w:rsidRDefault="007B6B22" w:rsidP="00F72FA9">
      <w:r>
        <w:separator/>
      </w:r>
    </w:p>
  </w:footnote>
  <w:footnote w:type="continuationSeparator" w:id="1">
    <w:p w:rsidR="007B6B22" w:rsidRDefault="007B6B22" w:rsidP="00F72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22" w:rsidRDefault="007B6B22" w:rsidP="002C04E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B6B22" w:rsidRDefault="007B6B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11619"/>
    <w:multiLevelType w:val="hybridMultilevel"/>
    <w:tmpl w:val="D5329A56"/>
    <w:lvl w:ilvl="0" w:tplc="5F8E5BA6">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657C1682"/>
    <w:multiLevelType w:val="hybridMultilevel"/>
    <w:tmpl w:val="9ADA0EE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FA9"/>
    <w:rsid w:val="000066E6"/>
    <w:rsid w:val="00011CEE"/>
    <w:rsid w:val="0002254A"/>
    <w:rsid w:val="000A3D80"/>
    <w:rsid w:val="001A1173"/>
    <w:rsid w:val="002117C3"/>
    <w:rsid w:val="002319F3"/>
    <w:rsid w:val="002412CB"/>
    <w:rsid w:val="00273322"/>
    <w:rsid w:val="00281C80"/>
    <w:rsid w:val="002900A9"/>
    <w:rsid w:val="002B6A78"/>
    <w:rsid w:val="002C04E9"/>
    <w:rsid w:val="002D60CB"/>
    <w:rsid w:val="002E0871"/>
    <w:rsid w:val="002F38A1"/>
    <w:rsid w:val="00315104"/>
    <w:rsid w:val="00380553"/>
    <w:rsid w:val="003911A7"/>
    <w:rsid w:val="003B20B0"/>
    <w:rsid w:val="00403C5F"/>
    <w:rsid w:val="004833D2"/>
    <w:rsid w:val="004A4306"/>
    <w:rsid w:val="004C6460"/>
    <w:rsid w:val="004D1E19"/>
    <w:rsid w:val="004E7CD3"/>
    <w:rsid w:val="00571647"/>
    <w:rsid w:val="005A5262"/>
    <w:rsid w:val="00666147"/>
    <w:rsid w:val="006744CB"/>
    <w:rsid w:val="006B374F"/>
    <w:rsid w:val="0072744B"/>
    <w:rsid w:val="00793CB8"/>
    <w:rsid w:val="007A5B46"/>
    <w:rsid w:val="007B6B22"/>
    <w:rsid w:val="0085018F"/>
    <w:rsid w:val="00890CAC"/>
    <w:rsid w:val="008C07F0"/>
    <w:rsid w:val="0092563B"/>
    <w:rsid w:val="00940DE6"/>
    <w:rsid w:val="00944CDD"/>
    <w:rsid w:val="009950EB"/>
    <w:rsid w:val="00A10538"/>
    <w:rsid w:val="00AA7582"/>
    <w:rsid w:val="00AC4F32"/>
    <w:rsid w:val="00AD5848"/>
    <w:rsid w:val="00AE58D1"/>
    <w:rsid w:val="00B341A8"/>
    <w:rsid w:val="00B63B34"/>
    <w:rsid w:val="00B97B98"/>
    <w:rsid w:val="00BB335F"/>
    <w:rsid w:val="00C566DC"/>
    <w:rsid w:val="00D124D8"/>
    <w:rsid w:val="00DC1048"/>
    <w:rsid w:val="00E660D7"/>
    <w:rsid w:val="00EC514B"/>
    <w:rsid w:val="00EE544C"/>
    <w:rsid w:val="00F15D28"/>
    <w:rsid w:val="00F72FA9"/>
    <w:rsid w:val="00F82695"/>
    <w:rsid w:val="00FE02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A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uiPriority w:val="99"/>
    <w:rsid w:val="00F72FA9"/>
    <w:pPr>
      <w:spacing w:after="160" w:line="240" w:lineRule="exact"/>
    </w:pPr>
    <w:rPr>
      <w:rFonts w:ascii="Verdana" w:hAnsi="Verdana" w:cs="Verdana"/>
      <w:lang w:val="en-US" w:eastAsia="en-US"/>
    </w:rPr>
  </w:style>
  <w:style w:type="paragraph" w:styleId="FootnoteText">
    <w:name w:val="footnote text"/>
    <w:basedOn w:val="Normal"/>
    <w:link w:val="FootnoteTextChar"/>
    <w:uiPriority w:val="99"/>
    <w:semiHidden/>
    <w:rsid w:val="00F72FA9"/>
    <w:rPr>
      <w:sz w:val="20"/>
      <w:szCs w:val="20"/>
    </w:rPr>
  </w:style>
  <w:style w:type="character" w:customStyle="1" w:styleId="FootnoteTextChar">
    <w:name w:val="Footnote Text Char"/>
    <w:basedOn w:val="DefaultParagraphFont"/>
    <w:link w:val="FootnoteText"/>
    <w:uiPriority w:val="99"/>
    <w:locked/>
    <w:rsid w:val="00F72FA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72FA9"/>
    <w:rPr>
      <w:vertAlign w:val="superscript"/>
    </w:rPr>
  </w:style>
  <w:style w:type="paragraph" w:styleId="Footer">
    <w:name w:val="footer"/>
    <w:basedOn w:val="Normal"/>
    <w:link w:val="FooterChar"/>
    <w:uiPriority w:val="99"/>
    <w:rsid w:val="00F72FA9"/>
    <w:pPr>
      <w:tabs>
        <w:tab w:val="center" w:pos="4677"/>
        <w:tab w:val="right" w:pos="9355"/>
      </w:tabs>
    </w:pPr>
  </w:style>
  <w:style w:type="character" w:customStyle="1" w:styleId="FooterChar">
    <w:name w:val="Footer Char"/>
    <w:basedOn w:val="DefaultParagraphFont"/>
    <w:link w:val="Footer"/>
    <w:uiPriority w:val="99"/>
    <w:locked/>
    <w:rsid w:val="00F72FA9"/>
    <w:rPr>
      <w:rFonts w:ascii="Times New Roman" w:hAnsi="Times New Roman" w:cs="Times New Roman"/>
      <w:sz w:val="24"/>
      <w:szCs w:val="24"/>
      <w:lang w:eastAsia="ru-RU"/>
    </w:rPr>
  </w:style>
  <w:style w:type="character" w:styleId="PageNumber">
    <w:name w:val="page number"/>
    <w:basedOn w:val="DefaultParagraphFont"/>
    <w:uiPriority w:val="99"/>
    <w:rsid w:val="00F72FA9"/>
  </w:style>
  <w:style w:type="paragraph" w:styleId="Header">
    <w:name w:val="header"/>
    <w:basedOn w:val="Normal"/>
    <w:link w:val="HeaderChar"/>
    <w:uiPriority w:val="99"/>
    <w:rsid w:val="004D1E19"/>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447</TotalTime>
  <Pages>3</Pages>
  <Words>870</Words>
  <Characters>4965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dc:creator>
  <cp:keywords/>
  <dc:description/>
  <cp:lastModifiedBy>NAROD</cp:lastModifiedBy>
  <cp:revision>8</cp:revision>
  <cp:lastPrinted>2001-12-31T23:32:00Z</cp:lastPrinted>
  <dcterms:created xsi:type="dcterms:W3CDTF">2013-12-09T04:03:00Z</dcterms:created>
  <dcterms:modified xsi:type="dcterms:W3CDTF">2001-12-31T23:32:00Z</dcterms:modified>
</cp:coreProperties>
</file>